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DD5" w:rsidRDefault="006D3DD5" w:rsidP="006D3DD5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Обособленное структурное подразделение </w:t>
      </w:r>
    </w:p>
    <w:p w:rsidR="006D3DD5" w:rsidRDefault="006D3DD5" w:rsidP="006D3DD5">
      <w:pPr>
        <w:spacing w:after="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Миндерлинский</w:t>
      </w:r>
      <w:proofErr w:type="spellEnd"/>
      <w:r>
        <w:rPr>
          <w:sz w:val="28"/>
          <w:szCs w:val="28"/>
        </w:rPr>
        <w:t xml:space="preserve"> детский сад  «Солнышко»</w:t>
      </w:r>
    </w:p>
    <w:p w:rsidR="006D3DD5" w:rsidRDefault="006D3DD5" w:rsidP="006D3DD5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Муниципального казенного общеобразовательного учреждения</w:t>
      </w:r>
    </w:p>
    <w:p w:rsidR="006D3DD5" w:rsidRDefault="006D3DD5" w:rsidP="006D3DD5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Миндерлинская</w:t>
      </w:r>
      <w:proofErr w:type="spellEnd"/>
      <w:r>
        <w:rPr>
          <w:sz w:val="28"/>
          <w:szCs w:val="28"/>
        </w:rPr>
        <w:t xml:space="preserve"> средняя школа»</w:t>
      </w:r>
    </w:p>
    <w:p w:rsidR="003A54AA" w:rsidRDefault="003A54AA" w:rsidP="006D3DD5">
      <w:pPr>
        <w:spacing w:after="0"/>
        <w:jc w:val="center"/>
        <w:rPr>
          <w:sz w:val="28"/>
          <w:szCs w:val="28"/>
        </w:rPr>
      </w:pPr>
    </w:p>
    <w:p w:rsidR="003A54AA" w:rsidRDefault="003A54AA" w:rsidP="006D3DD5">
      <w:pPr>
        <w:spacing w:after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878070" cy="3448685"/>
            <wp:effectExtent l="19050" t="0" r="0" b="0"/>
            <wp:docPr id="1" name="Рисунок 1" descr="Группа «Капель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уппа «Капельки»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70" cy="344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DD5" w:rsidRDefault="006D3DD5" w:rsidP="006D3DD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b/>
          <w:bCs/>
          <w:i/>
          <w:iCs/>
          <w:color w:val="000000"/>
          <w:sz w:val="56"/>
          <w:szCs w:val="56"/>
        </w:rPr>
        <w:t>Паспорт</w:t>
      </w: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b/>
          <w:bCs/>
          <w:i/>
          <w:iCs/>
          <w:color w:val="000000"/>
          <w:sz w:val="56"/>
          <w:szCs w:val="56"/>
        </w:rPr>
        <w:t>комплексно-методического</w:t>
      </w: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b/>
          <w:bCs/>
          <w:i/>
          <w:iCs/>
          <w:color w:val="000000"/>
          <w:sz w:val="56"/>
          <w:szCs w:val="56"/>
        </w:rPr>
        <w:t>обеспечения первой</w:t>
      </w: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b/>
          <w:bCs/>
          <w:i/>
          <w:iCs/>
          <w:color w:val="000000"/>
          <w:sz w:val="56"/>
          <w:szCs w:val="56"/>
        </w:rPr>
        <w:t xml:space="preserve">группы раннего возраста </w:t>
      </w:r>
    </w:p>
    <w:p w:rsidR="0017046B" w:rsidRPr="0017046B" w:rsidRDefault="006D3DD5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56"/>
          <w:szCs w:val="56"/>
        </w:rPr>
        <w:t>«Капельки</w:t>
      </w:r>
      <w:r w:rsidR="0017046B" w:rsidRPr="0017046B">
        <w:rPr>
          <w:rFonts w:ascii="Arial" w:eastAsia="Times New Roman" w:hAnsi="Arial" w:cs="Arial"/>
          <w:b/>
          <w:bCs/>
          <w:i/>
          <w:iCs/>
          <w:color w:val="000000"/>
          <w:sz w:val="56"/>
          <w:szCs w:val="56"/>
        </w:rPr>
        <w:t>»</w:t>
      </w: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6D3DD5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</w:rPr>
        <w:t>С. Миндерла</w:t>
      </w:r>
    </w:p>
    <w:p w:rsidR="0017046B" w:rsidRPr="0017046B" w:rsidRDefault="006D3DD5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</w:rPr>
        <w:t>2020-2021</w:t>
      </w:r>
      <w:r w:rsidR="0017046B" w:rsidRPr="0017046B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</w:rPr>
        <w:t>г</w:t>
      </w:r>
    </w:p>
    <w:p w:rsidR="0017046B" w:rsidRDefault="0017046B" w:rsidP="006D3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9E241E" w:rsidRDefault="009E241E" w:rsidP="006D3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9E241E" w:rsidRDefault="009E241E" w:rsidP="006D3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9E241E" w:rsidRDefault="009E241E" w:rsidP="006D3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9E241E" w:rsidRDefault="009E241E" w:rsidP="006D3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9E241E" w:rsidRDefault="009E241E" w:rsidP="006D3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9E241E" w:rsidRDefault="009E241E" w:rsidP="006D3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9E241E" w:rsidRDefault="009E241E" w:rsidP="006D3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9E241E" w:rsidRDefault="009E241E" w:rsidP="006D3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9E241E" w:rsidRDefault="009E241E" w:rsidP="006D3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9E241E" w:rsidRDefault="009E241E" w:rsidP="006D3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9E241E" w:rsidRDefault="009E241E" w:rsidP="006D3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9E241E" w:rsidRDefault="009E241E" w:rsidP="006D3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9E241E" w:rsidRDefault="009E241E" w:rsidP="006D3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9E241E" w:rsidRDefault="009E241E" w:rsidP="006D3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9E241E" w:rsidRDefault="009E241E" w:rsidP="006D3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6D3DD5" w:rsidRDefault="006D3DD5" w:rsidP="006D3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6D3DD5" w:rsidRPr="0017046B" w:rsidRDefault="006D3DD5" w:rsidP="006D3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b/>
          <w:bCs/>
          <w:color w:val="000000"/>
          <w:sz w:val="40"/>
          <w:szCs w:val="40"/>
        </w:rPr>
        <w:lastRenderedPageBreak/>
        <w:t>Содержание.</w:t>
      </w: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numPr>
          <w:ilvl w:val="0"/>
          <w:numId w:val="1"/>
        </w:numPr>
        <w:shd w:val="clear" w:color="auto" w:fill="FFFFFF"/>
        <w:spacing w:after="0" w:line="137" w:lineRule="atLeast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32"/>
          <w:szCs w:val="32"/>
        </w:rPr>
        <w:t>Пояснительная записка.</w:t>
      </w:r>
    </w:p>
    <w:p w:rsidR="0017046B" w:rsidRPr="0017046B" w:rsidRDefault="0017046B" w:rsidP="0017046B">
      <w:pPr>
        <w:numPr>
          <w:ilvl w:val="0"/>
          <w:numId w:val="1"/>
        </w:numPr>
        <w:shd w:val="clear" w:color="auto" w:fill="FFFFFF"/>
        <w:spacing w:after="0" w:line="137" w:lineRule="atLeast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32"/>
          <w:szCs w:val="32"/>
        </w:rPr>
        <w:t>Особенности организации РППС в раннем возрасте.</w:t>
      </w:r>
    </w:p>
    <w:p w:rsidR="0017046B" w:rsidRPr="0017046B" w:rsidRDefault="0017046B" w:rsidP="0017046B">
      <w:pPr>
        <w:numPr>
          <w:ilvl w:val="0"/>
          <w:numId w:val="1"/>
        </w:numPr>
        <w:shd w:val="clear" w:color="auto" w:fill="FFFFFF"/>
        <w:spacing w:after="0" w:line="137" w:lineRule="atLeast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32"/>
          <w:szCs w:val="32"/>
        </w:rPr>
        <w:t>Нормативно-правовая база.</w:t>
      </w:r>
    </w:p>
    <w:p w:rsidR="0017046B" w:rsidRPr="0017046B" w:rsidRDefault="0017046B" w:rsidP="0017046B">
      <w:pPr>
        <w:numPr>
          <w:ilvl w:val="0"/>
          <w:numId w:val="1"/>
        </w:numPr>
        <w:shd w:val="clear" w:color="auto" w:fill="FFFFFF"/>
        <w:spacing w:after="0" w:line="137" w:lineRule="atLeast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32"/>
          <w:szCs w:val="32"/>
        </w:rPr>
        <w:t>Инструктивно-нормативная база.</w:t>
      </w:r>
    </w:p>
    <w:p w:rsidR="0017046B" w:rsidRPr="0017046B" w:rsidRDefault="0017046B" w:rsidP="0017046B">
      <w:pPr>
        <w:numPr>
          <w:ilvl w:val="0"/>
          <w:numId w:val="1"/>
        </w:numPr>
        <w:shd w:val="clear" w:color="auto" w:fill="FFFFFF"/>
        <w:spacing w:after="0" w:line="137" w:lineRule="atLeast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32"/>
          <w:szCs w:val="32"/>
        </w:rPr>
        <w:t>Мебель группы.</w:t>
      </w:r>
    </w:p>
    <w:p w:rsidR="0017046B" w:rsidRPr="0017046B" w:rsidRDefault="0017046B" w:rsidP="0017046B">
      <w:pPr>
        <w:numPr>
          <w:ilvl w:val="0"/>
          <w:numId w:val="1"/>
        </w:numPr>
        <w:shd w:val="clear" w:color="auto" w:fill="FFFFFF"/>
        <w:spacing w:after="0" w:line="137" w:lineRule="atLeast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32"/>
          <w:szCs w:val="32"/>
        </w:rPr>
        <w:t>Функциональное использование группы.</w:t>
      </w:r>
    </w:p>
    <w:p w:rsidR="0017046B" w:rsidRPr="0017046B" w:rsidRDefault="0017046B" w:rsidP="0017046B">
      <w:pPr>
        <w:numPr>
          <w:ilvl w:val="0"/>
          <w:numId w:val="1"/>
        </w:numPr>
        <w:shd w:val="clear" w:color="auto" w:fill="FFFFFF"/>
        <w:spacing w:after="0" w:line="137" w:lineRule="atLeast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32"/>
          <w:szCs w:val="32"/>
        </w:rPr>
        <w:t>Перечень документов группы.</w:t>
      </w:r>
    </w:p>
    <w:p w:rsidR="0017046B" w:rsidRPr="0017046B" w:rsidRDefault="0017046B" w:rsidP="0017046B">
      <w:pPr>
        <w:numPr>
          <w:ilvl w:val="0"/>
          <w:numId w:val="1"/>
        </w:numPr>
        <w:shd w:val="clear" w:color="auto" w:fill="FFFFFF"/>
        <w:spacing w:after="0" w:line="137" w:lineRule="atLeast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32"/>
          <w:szCs w:val="32"/>
        </w:rPr>
        <w:t>Основное оборудование.</w:t>
      </w:r>
    </w:p>
    <w:p w:rsidR="0017046B" w:rsidRPr="0017046B" w:rsidRDefault="0017046B" w:rsidP="0017046B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b/>
          <w:bCs/>
          <w:color w:val="000000"/>
          <w:sz w:val="36"/>
          <w:szCs w:val="36"/>
        </w:rPr>
        <w:t>1.Пояснительная записка.</w:t>
      </w:r>
    </w:p>
    <w:p w:rsidR="0017046B" w:rsidRPr="0017046B" w:rsidRDefault="0017046B" w:rsidP="0017046B">
      <w:pPr>
        <w:shd w:val="clear" w:color="auto" w:fill="FFFFFF"/>
        <w:spacing w:after="0" w:line="137" w:lineRule="atLeast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 xml:space="preserve">Важнейшим условием реализации Программы является создание развивающей и эмоционально комфортной для ребенка образовательной среды. Пребывание в детском саду должно доставлять ребенку радость, а образовательные ситуации - </w:t>
      </w:r>
      <w:proofErr w:type="gramStart"/>
      <w:r w:rsidRPr="0017046B">
        <w:rPr>
          <w:rFonts w:ascii="Arial" w:eastAsia="Times New Roman" w:hAnsi="Arial" w:cs="Arial"/>
          <w:color w:val="000000"/>
          <w:sz w:val="27"/>
          <w:szCs w:val="27"/>
        </w:rPr>
        <w:t>увлекательными</w:t>
      </w:r>
      <w:proofErr w:type="gramEnd"/>
      <w:r w:rsidRPr="0017046B">
        <w:rPr>
          <w:rFonts w:ascii="Arial" w:eastAsia="Times New Roman" w:hAnsi="Arial" w:cs="Arial"/>
          <w:color w:val="000000"/>
          <w:sz w:val="27"/>
          <w:szCs w:val="27"/>
        </w:rPr>
        <w:t>.</w:t>
      </w:r>
    </w:p>
    <w:p w:rsidR="0017046B" w:rsidRPr="0017046B" w:rsidRDefault="0017046B" w:rsidP="0017046B">
      <w:pPr>
        <w:shd w:val="clear" w:color="auto" w:fill="FFFFFF"/>
        <w:spacing w:after="0" w:line="137" w:lineRule="atLeast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</w:rPr>
        <w:t>Важнейшие образовательные ориентиры:</w:t>
      </w:r>
    </w:p>
    <w:p w:rsidR="0017046B" w:rsidRPr="0017046B" w:rsidRDefault="0017046B" w:rsidP="0017046B">
      <w:pPr>
        <w:numPr>
          <w:ilvl w:val="0"/>
          <w:numId w:val="2"/>
        </w:numPr>
        <w:shd w:val="clear" w:color="auto" w:fill="FFFFFF"/>
        <w:spacing w:after="0" w:line="137" w:lineRule="atLeast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обеспечение эмоционального благополучия детей;</w:t>
      </w:r>
    </w:p>
    <w:p w:rsidR="0017046B" w:rsidRPr="0017046B" w:rsidRDefault="0017046B" w:rsidP="0017046B">
      <w:pPr>
        <w:numPr>
          <w:ilvl w:val="0"/>
          <w:numId w:val="2"/>
        </w:numPr>
        <w:shd w:val="clear" w:color="auto" w:fill="FFFFFF"/>
        <w:spacing w:after="0" w:line="137" w:lineRule="atLeast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создание условий для формирования доброжелательного и внимательного отношения детей к другим людям;</w:t>
      </w:r>
    </w:p>
    <w:p w:rsidR="0017046B" w:rsidRPr="0017046B" w:rsidRDefault="0017046B" w:rsidP="0017046B">
      <w:pPr>
        <w:numPr>
          <w:ilvl w:val="0"/>
          <w:numId w:val="2"/>
        </w:numPr>
        <w:shd w:val="clear" w:color="auto" w:fill="FFFFFF"/>
        <w:spacing w:after="0" w:line="137" w:lineRule="atLeast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развитие детской самостоятельности (инициативности, автономии и ответственности);</w:t>
      </w:r>
    </w:p>
    <w:p w:rsidR="0017046B" w:rsidRPr="0017046B" w:rsidRDefault="0017046B" w:rsidP="0017046B">
      <w:pPr>
        <w:numPr>
          <w:ilvl w:val="0"/>
          <w:numId w:val="2"/>
        </w:numPr>
        <w:shd w:val="clear" w:color="auto" w:fill="FFFFFF"/>
        <w:spacing w:after="0" w:line="137" w:lineRule="atLeast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развитие детских способностей, формирующихся в разных видах деятельности.</w:t>
      </w:r>
    </w:p>
    <w:p w:rsidR="0017046B" w:rsidRPr="0017046B" w:rsidRDefault="0017046B" w:rsidP="0017046B">
      <w:pPr>
        <w:shd w:val="clear" w:color="auto" w:fill="FFFFFF"/>
        <w:spacing w:after="0" w:line="14" w:lineRule="atLeast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137" w:lineRule="atLeast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b/>
          <w:bCs/>
          <w:color w:val="000000"/>
          <w:sz w:val="27"/>
          <w:szCs w:val="27"/>
        </w:rPr>
        <w:t>Цель создания</w:t>
      </w:r>
      <w:r w:rsidRPr="0017046B">
        <w:rPr>
          <w:rFonts w:ascii="Arial" w:eastAsia="Times New Roman" w:hAnsi="Arial" w:cs="Arial"/>
          <w:color w:val="000000"/>
          <w:sz w:val="27"/>
          <w:szCs w:val="27"/>
        </w:rPr>
        <w:t> развивающей предметно-пространственной среды в группе - обеспечить жизненно важные потребности формирующейся личности. Развивающая предметно-пространственная среда в МБДОУ направлена на выполнение образовательной, развивающей, воспитывающей, стимулирующей, организационной, коммуникационной, социализирующей и другие функции.</w:t>
      </w:r>
    </w:p>
    <w:p w:rsidR="0017046B" w:rsidRPr="0017046B" w:rsidRDefault="0017046B" w:rsidP="0017046B">
      <w:pPr>
        <w:shd w:val="clear" w:color="auto" w:fill="FFFFFF"/>
        <w:spacing w:after="0" w:line="14" w:lineRule="atLeast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0" w:lineRule="atLeast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При организации РППС педагоги следуют </w:t>
      </w:r>
      <w:r w:rsidRPr="0017046B"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</w:rPr>
        <w:t>основным принципам</w:t>
      </w:r>
      <w:r w:rsidRPr="0017046B">
        <w:rPr>
          <w:rFonts w:ascii="Arial" w:eastAsia="Times New Roman" w:hAnsi="Arial" w:cs="Arial"/>
          <w:color w:val="000000"/>
          <w:sz w:val="27"/>
          <w:szCs w:val="27"/>
        </w:rPr>
        <w:t xml:space="preserve"> ФГОС </w:t>
      </w:r>
      <w:proofErr w:type="gramStart"/>
      <w:r w:rsidRPr="0017046B">
        <w:rPr>
          <w:rFonts w:ascii="Arial" w:eastAsia="Times New Roman" w:hAnsi="Arial" w:cs="Arial"/>
          <w:color w:val="000000"/>
          <w:sz w:val="27"/>
          <w:szCs w:val="27"/>
        </w:rPr>
        <w:t>ДО</w:t>
      </w:r>
      <w:proofErr w:type="gramEnd"/>
      <w:r w:rsidRPr="0017046B">
        <w:rPr>
          <w:rFonts w:ascii="Arial" w:eastAsia="Times New Roman" w:hAnsi="Arial" w:cs="Arial"/>
          <w:color w:val="000000"/>
          <w:sz w:val="27"/>
          <w:szCs w:val="27"/>
        </w:rPr>
        <w:t>:</w:t>
      </w:r>
    </w:p>
    <w:p w:rsidR="0017046B" w:rsidRPr="0017046B" w:rsidRDefault="0017046B" w:rsidP="0017046B">
      <w:pPr>
        <w:shd w:val="clear" w:color="auto" w:fill="FFFFFF"/>
        <w:spacing w:after="0" w:line="14" w:lineRule="atLeast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137" w:lineRule="atLeast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</w:rPr>
        <w:t>-принцип насыщенности </w:t>
      </w:r>
      <w:r w:rsidRPr="0017046B">
        <w:rPr>
          <w:rFonts w:ascii="Arial" w:eastAsia="Times New Roman" w:hAnsi="Arial" w:cs="Arial"/>
          <w:color w:val="000000"/>
          <w:sz w:val="27"/>
          <w:szCs w:val="27"/>
        </w:rPr>
        <w:t>(в группах представлены материалы и оборудования для реализации</w:t>
      </w:r>
      <w:r w:rsidRPr="0017046B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</w:rPr>
        <w:t> </w:t>
      </w:r>
      <w:r w:rsidRPr="0017046B">
        <w:rPr>
          <w:rFonts w:ascii="Arial" w:eastAsia="Times New Roman" w:hAnsi="Arial" w:cs="Arial"/>
          <w:color w:val="000000"/>
          <w:sz w:val="27"/>
          <w:szCs w:val="27"/>
        </w:rPr>
        <w:t>всех видов детской деятельности);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</w:rPr>
        <w:t>-принцип</w:t>
      </w:r>
      <w:r w:rsidRPr="0017046B">
        <w:rPr>
          <w:rFonts w:ascii="Arial" w:eastAsia="Times New Roman" w:hAnsi="Arial" w:cs="Arial"/>
          <w:color w:val="000000"/>
          <w:sz w:val="27"/>
          <w:szCs w:val="27"/>
        </w:rPr>
        <w:t> </w:t>
      </w:r>
      <w:proofErr w:type="spellStart"/>
      <w:r w:rsidRPr="0017046B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</w:rPr>
        <w:t>трансформируемост</w:t>
      </w:r>
      <w:proofErr w:type="gramStart"/>
      <w:r w:rsidRPr="0017046B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</w:rPr>
        <w:t>и</w:t>
      </w:r>
      <w:proofErr w:type="spellEnd"/>
      <w:r w:rsidRPr="0017046B">
        <w:rPr>
          <w:rFonts w:ascii="Arial" w:eastAsia="Times New Roman" w:hAnsi="Arial" w:cs="Arial"/>
          <w:b/>
          <w:bCs/>
          <w:color w:val="000000"/>
          <w:sz w:val="27"/>
          <w:szCs w:val="27"/>
        </w:rPr>
        <w:t>-</w:t>
      </w:r>
      <w:proofErr w:type="gramEnd"/>
      <w:r w:rsidRPr="0017046B">
        <w:rPr>
          <w:rFonts w:ascii="Arial" w:eastAsia="Times New Roman" w:hAnsi="Arial" w:cs="Arial"/>
          <w:color w:val="000000"/>
          <w:sz w:val="27"/>
          <w:szCs w:val="27"/>
        </w:rPr>
        <w:t> решается путем внесения в РППС ширм, легкой мебели на колесиках, мягких строительных модулей;</w:t>
      </w:r>
    </w:p>
    <w:p w:rsidR="0017046B" w:rsidRPr="0017046B" w:rsidRDefault="0017046B" w:rsidP="0017046B">
      <w:pPr>
        <w:shd w:val="clear" w:color="auto" w:fill="FFFFFF"/>
        <w:spacing w:after="0" w:line="0" w:lineRule="atLeast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b/>
          <w:bCs/>
          <w:color w:val="000000"/>
          <w:sz w:val="27"/>
          <w:szCs w:val="27"/>
        </w:rPr>
        <w:t>-</w:t>
      </w:r>
      <w:r w:rsidRPr="0017046B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</w:rPr>
        <w:t xml:space="preserve">принцип </w:t>
      </w:r>
      <w:proofErr w:type="spellStart"/>
      <w:r w:rsidRPr="0017046B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</w:rPr>
        <w:t>полифункциональности</w:t>
      </w:r>
      <w:proofErr w:type="spellEnd"/>
      <w:r w:rsidRPr="0017046B">
        <w:rPr>
          <w:rFonts w:ascii="Arial" w:eastAsia="Times New Roman" w:hAnsi="Arial" w:cs="Arial"/>
          <w:b/>
          <w:bCs/>
          <w:color w:val="000000"/>
          <w:sz w:val="27"/>
          <w:szCs w:val="27"/>
        </w:rPr>
        <w:t> - </w:t>
      </w:r>
      <w:r w:rsidRPr="0017046B">
        <w:rPr>
          <w:rFonts w:ascii="Arial" w:eastAsia="Times New Roman" w:hAnsi="Arial" w:cs="Arial"/>
          <w:color w:val="000000"/>
          <w:sz w:val="27"/>
          <w:szCs w:val="27"/>
        </w:rPr>
        <w:t>решается при помощи использования ширм, легкой переносной мягкой мебели, строительных модулей;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b/>
          <w:bCs/>
          <w:color w:val="000000"/>
          <w:sz w:val="27"/>
          <w:szCs w:val="27"/>
        </w:rPr>
        <w:t>-</w:t>
      </w:r>
      <w:r w:rsidRPr="0017046B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</w:rPr>
        <w:t>принцип доступности</w:t>
      </w:r>
      <w:r w:rsidRPr="0017046B">
        <w:rPr>
          <w:rFonts w:ascii="Arial" w:eastAsia="Times New Roman" w:hAnsi="Arial" w:cs="Arial"/>
          <w:b/>
          <w:bCs/>
          <w:color w:val="000000"/>
          <w:sz w:val="27"/>
          <w:szCs w:val="27"/>
        </w:rPr>
        <w:t> </w:t>
      </w:r>
      <w:r w:rsidRPr="0017046B">
        <w:rPr>
          <w:rFonts w:ascii="Arial" w:eastAsia="Times New Roman" w:hAnsi="Arial" w:cs="Arial"/>
          <w:color w:val="000000"/>
          <w:sz w:val="27"/>
          <w:szCs w:val="27"/>
        </w:rPr>
        <w:t>-</w:t>
      </w:r>
      <w:r w:rsidRPr="0017046B">
        <w:rPr>
          <w:rFonts w:ascii="Arial" w:eastAsia="Times New Roman" w:hAnsi="Arial" w:cs="Arial"/>
          <w:b/>
          <w:bCs/>
          <w:color w:val="000000"/>
          <w:sz w:val="27"/>
          <w:szCs w:val="27"/>
        </w:rPr>
        <w:t> </w:t>
      </w:r>
      <w:r w:rsidRPr="0017046B">
        <w:rPr>
          <w:rFonts w:ascii="Arial" w:eastAsia="Times New Roman" w:hAnsi="Arial" w:cs="Arial"/>
          <w:color w:val="000000"/>
          <w:sz w:val="27"/>
          <w:szCs w:val="27"/>
        </w:rPr>
        <w:t>обеспечивает свободный доступ воспитанников</w:t>
      </w:r>
      <w:r w:rsidRPr="0017046B">
        <w:rPr>
          <w:rFonts w:ascii="Arial" w:eastAsia="Times New Roman" w:hAnsi="Arial" w:cs="Arial"/>
          <w:b/>
          <w:bCs/>
          <w:color w:val="000000"/>
          <w:sz w:val="27"/>
          <w:szCs w:val="27"/>
        </w:rPr>
        <w:t> </w:t>
      </w:r>
      <w:r w:rsidRPr="0017046B">
        <w:rPr>
          <w:rFonts w:ascii="Arial" w:eastAsia="Times New Roman" w:hAnsi="Arial" w:cs="Arial"/>
          <w:color w:val="000000"/>
          <w:sz w:val="27"/>
          <w:szCs w:val="27"/>
        </w:rPr>
        <w:t xml:space="preserve">(в том числе детей с ограниченными возможностями </w:t>
      </w:r>
      <w:r w:rsidRPr="0017046B">
        <w:rPr>
          <w:rFonts w:ascii="Arial" w:eastAsia="Times New Roman" w:hAnsi="Arial" w:cs="Arial"/>
          <w:color w:val="000000"/>
          <w:sz w:val="27"/>
          <w:szCs w:val="27"/>
        </w:rPr>
        <w:lastRenderedPageBreak/>
        <w:t>здоровья) к играм, игрушкам, материалам, пособиям, обеспечивающим все основные виды детской активности;</w:t>
      </w:r>
    </w:p>
    <w:p w:rsidR="0017046B" w:rsidRPr="0017046B" w:rsidRDefault="0017046B" w:rsidP="0017046B">
      <w:pPr>
        <w:shd w:val="clear" w:color="auto" w:fill="FFFFFF"/>
        <w:spacing w:after="0" w:line="14" w:lineRule="atLeast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137" w:lineRule="atLeast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b/>
          <w:bCs/>
          <w:color w:val="000000"/>
          <w:sz w:val="27"/>
          <w:szCs w:val="27"/>
        </w:rPr>
        <w:t>-</w:t>
      </w:r>
      <w:r w:rsidRPr="0017046B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</w:rPr>
        <w:t>безопасность среды</w:t>
      </w:r>
      <w:r w:rsidRPr="0017046B">
        <w:rPr>
          <w:rFonts w:ascii="Arial" w:eastAsia="Times New Roman" w:hAnsi="Arial" w:cs="Arial"/>
          <w:b/>
          <w:bCs/>
          <w:color w:val="000000"/>
          <w:sz w:val="27"/>
          <w:szCs w:val="27"/>
        </w:rPr>
        <w:t> </w:t>
      </w:r>
      <w:r w:rsidRPr="0017046B">
        <w:rPr>
          <w:rFonts w:ascii="Arial" w:eastAsia="Times New Roman" w:hAnsi="Arial" w:cs="Arial"/>
          <w:color w:val="000000"/>
          <w:sz w:val="27"/>
          <w:szCs w:val="27"/>
        </w:rPr>
        <w:t>-</w:t>
      </w:r>
      <w:r w:rsidRPr="0017046B">
        <w:rPr>
          <w:rFonts w:ascii="Arial" w:eastAsia="Times New Roman" w:hAnsi="Arial" w:cs="Arial"/>
          <w:b/>
          <w:bCs/>
          <w:color w:val="000000"/>
          <w:sz w:val="27"/>
          <w:szCs w:val="27"/>
        </w:rPr>
        <w:t> </w:t>
      </w:r>
      <w:r w:rsidRPr="0017046B">
        <w:rPr>
          <w:rFonts w:ascii="Arial" w:eastAsia="Times New Roman" w:hAnsi="Arial" w:cs="Arial"/>
          <w:color w:val="000000"/>
          <w:sz w:val="27"/>
          <w:szCs w:val="27"/>
        </w:rPr>
        <w:t>все элементы РППС соответствуют требованиям по обеспечению</w:t>
      </w:r>
      <w:r w:rsidRPr="0017046B">
        <w:rPr>
          <w:rFonts w:ascii="Arial" w:eastAsia="Times New Roman" w:hAnsi="Arial" w:cs="Arial"/>
          <w:b/>
          <w:bCs/>
          <w:color w:val="000000"/>
          <w:sz w:val="27"/>
          <w:szCs w:val="27"/>
        </w:rPr>
        <w:t> </w:t>
      </w:r>
      <w:r w:rsidRPr="0017046B">
        <w:rPr>
          <w:rFonts w:ascii="Arial" w:eastAsia="Times New Roman" w:hAnsi="Arial" w:cs="Arial"/>
          <w:color w:val="000000"/>
          <w:sz w:val="27"/>
          <w:szCs w:val="27"/>
        </w:rPr>
        <w:t>надежности и безопасность их использования, такими как санитарно-эпидемиологические правила и нормативы и правила пожарной безопасности.</w:t>
      </w:r>
    </w:p>
    <w:p w:rsidR="0017046B" w:rsidRPr="0017046B" w:rsidRDefault="0017046B" w:rsidP="0017046B">
      <w:pPr>
        <w:shd w:val="clear" w:color="auto" w:fill="FFFFFF"/>
        <w:spacing w:after="0" w:line="14" w:lineRule="atLeast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</w:rPr>
        <w:t>-принцип стабильности и динамичности, </w:t>
      </w:r>
      <w:r w:rsidRPr="0017046B">
        <w:rPr>
          <w:rFonts w:ascii="Arial" w:eastAsia="Times New Roman" w:hAnsi="Arial" w:cs="Arial"/>
          <w:color w:val="000000"/>
          <w:sz w:val="27"/>
          <w:szCs w:val="27"/>
        </w:rPr>
        <w:t>окружающих ребенка предметов в сбалансированном</w:t>
      </w:r>
      <w:r w:rsidRPr="0017046B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</w:rPr>
        <w:t> </w:t>
      </w:r>
      <w:r w:rsidRPr="0017046B">
        <w:rPr>
          <w:rFonts w:ascii="Arial" w:eastAsia="Times New Roman" w:hAnsi="Arial" w:cs="Arial"/>
          <w:color w:val="000000"/>
          <w:sz w:val="27"/>
          <w:szCs w:val="27"/>
        </w:rPr>
        <w:t>сочетании традиционных (привычных) и инновационных (неординарных) элементов, что позволяет сделать образовательный процесс более интересным, формы работы с детьми более вариативными, повысить результативность дошкольного образования и способствовать формированию у детей новых компетенций, отвечающих современным требованиям.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b/>
          <w:bCs/>
          <w:color w:val="000000"/>
          <w:sz w:val="36"/>
          <w:szCs w:val="36"/>
        </w:rPr>
        <w:t>2. Особенности организации РППС</w:t>
      </w: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b/>
          <w:bCs/>
          <w:color w:val="000000"/>
          <w:sz w:val="36"/>
          <w:szCs w:val="36"/>
        </w:rPr>
        <w:t>в группах раннего возраста.</w:t>
      </w:r>
    </w:p>
    <w:p w:rsidR="0017046B" w:rsidRPr="0017046B" w:rsidRDefault="0017046B" w:rsidP="0017046B">
      <w:pPr>
        <w:shd w:val="clear" w:color="auto" w:fill="FFFFFF"/>
        <w:spacing w:after="0" w:line="0" w:lineRule="atLeast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137" w:lineRule="atLeast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При организации РППС в группах мы, воспитатели, прежде всего учитываем возрастные потребности детей и содержание Программы.</w:t>
      </w:r>
    </w:p>
    <w:p w:rsidR="0017046B" w:rsidRPr="0017046B" w:rsidRDefault="0017046B" w:rsidP="0017046B">
      <w:pPr>
        <w:shd w:val="clear" w:color="auto" w:fill="FFFFFF"/>
        <w:spacing w:after="0" w:line="0" w:lineRule="atLeast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</w:rPr>
        <w:t>Группы раннего возраста(1,6-3 лет)</w:t>
      </w:r>
    </w:p>
    <w:p w:rsidR="0017046B" w:rsidRPr="0017046B" w:rsidRDefault="0017046B" w:rsidP="0017046B">
      <w:pPr>
        <w:shd w:val="clear" w:color="auto" w:fill="FFFFFF"/>
        <w:spacing w:after="0" w:line="0" w:lineRule="atLeast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137" w:lineRule="atLeast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</w:rPr>
        <w:t>Разнообразие</w:t>
      </w:r>
      <w:r w:rsidRPr="0017046B">
        <w:rPr>
          <w:rFonts w:ascii="Arial" w:eastAsia="Times New Roman" w:hAnsi="Arial" w:cs="Arial"/>
          <w:i/>
          <w:iCs/>
          <w:color w:val="000000"/>
          <w:sz w:val="27"/>
          <w:szCs w:val="27"/>
        </w:rPr>
        <w:t>: </w:t>
      </w:r>
      <w:r w:rsidRPr="0017046B">
        <w:rPr>
          <w:rFonts w:ascii="Arial" w:eastAsia="Times New Roman" w:hAnsi="Arial" w:cs="Arial"/>
          <w:color w:val="000000"/>
          <w:sz w:val="27"/>
          <w:szCs w:val="27"/>
        </w:rPr>
        <w:t>наличие всевозможного и максимально вариативного игрового и дидактического</w:t>
      </w:r>
      <w:r w:rsidRPr="0017046B">
        <w:rPr>
          <w:rFonts w:ascii="Arial" w:eastAsia="Times New Roman" w:hAnsi="Arial" w:cs="Arial"/>
          <w:i/>
          <w:iCs/>
          <w:color w:val="000000"/>
          <w:sz w:val="27"/>
          <w:szCs w:val="27"/>
        </w:rPr>
        <w:t> </w:t>
      </w:r>
      <w:r w:rsidRPr="0017046B">
        <w:rPr>
          <w:rFonts w:ascii="Arial" w:eastAsia="Times New Roman" w:hAnsi="Arial" w:cs="Arial"/>
          <w:color w:val="000000"/>
          <w:sz w:val="27"/>
          <w:szCs w:val="27"/>
        </w:rPr>
        <w:t>материала для развития ребенка, позволяющего усваивать знания и умения одного плана, но разными способами.</w:t>
      </w:r>
    </w:p>
    <w:p w:rsidR="0017046B" w:rsidRPr="0017046B" w:rsidRDefault="0017046B" w:rsidP="0017046B">
      <w:pPr>
        <w:shd w:val="clear" w:color="auto" w:fill="FFFFFF"/>
        <w:spacing w:after="0" w:line="14" w:lineRule="atLeast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137" w:lineRule="atLeast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</w:rPr>
        <w:t>Доступность </w:t>
      </w:r>
      <w:r w:rsidRPr="0017046B">
        <w:rPr>
          <w:rFonts w:ascii="Arial" w:eastAsia="Times New Roman" w:hAnsi="Arial" w:cs="Arial"/>
          <w:color w:val="000000"/>
          <w:sz w:val="27"/>
          <w:szCs w:val="27"/>
        </w:rPr>
        <w:t>(расположение игрового и дидактического материала в поле зрения и досягаемости</w:t>
      </w:r>
      <w:r w:rsidRPr="0017046B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</w:rPr>
        <w:t> </w:t>
      </w:r>
      <w:r w:rsidRPr="0017046B">
        <w:rPr>
          <w:rFonts w:ascii="Arial" w:eastAsia="Times New Roman" w:hAnsi="Arial" w:cs="Arial"/>
          <w:color w:val="000000"/>
          <w:sz w:val="27"/>
          <w:szCs w:val="27"/>
        </w:rPr>
        <w:t>ребенка), а также доступность по показателям возрастного развития.</w:t>
      </w:r>
    </w:p>
    <w:p w:rsidR="0017046B" w:rsidRPr="0017046B" w:rsidRDefault="0017046B" w:rsidP="0017046B">
      <w:pPr>
        <w:shd w:val="clear" w:color="auto" w:fill="FFFFFF"/>
        <w:spacing w:after="0" w:line="14" w:lineRule="atLeast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137" w:lineRule="atLeast"/>
        <w:rPr>
          <w:rFonts w:ascii="Arial" w:eastAsia="Times New Roman" w:hAnsi="Arial" w:cs="Arial"/>
          <w:color w:val="000000"/>
          <w:sz w:val="10"/>
          <w:szCs w:val="10"/>
        </w:rPr>
      </w:pPr>
      <w:proofErr w:type="spellStart"/>
      <w:r w:rsidRPr="0017046B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</w:rPr>
        <w:t>Эмоциогенность</w:t>
      </w:r>
      <w:proofErr w:type="spellEnd"/>
      <w:r w:rsidRPr="0017046B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</w:rPr>
        <w:t> </w:t>
      </w:r>
      <w:r w:rsidRPr="0017046B">
        <w:rPr>
          <w:rFonts w:ascii="Arial" w:eastAsia="Times New Roman" w:hAnsi="Arial" w:cs="Arial"/>
          <w:color w:val="000000"/>
          <w:sz w:val="27"/>
          <w:szCs w:val="27"/>
        </w:rPr>
        <w:t>(обеспечение индивидуальной комфортности,</w:t>
      </w:r>
      <w:r w:rsidRPr="0017046B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</w:rPr>
        <w:t> </w:t>
      </w:r>
      <w:r w:rsidRPr="0017046B">
        <w:rPr>
          <w:rFonts w:ascii="Arial" w:eastAsia="Times New Roman" w:hAnsi="Arial" w:cs="Arial"/>
          <w:color w:val="000000"/>
          <w:sz w:val="27"/>
          <w:szCs w:val="27"/>
        </w:rPr>
        <w:t>психологической защищенности и</w:t>
      </w:r>
      <w:r w:rsidRPr="0017046B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</w:rPr>
        <w:t> </w:t>
      </w:r>
      <w:r w:rsidRPr="0017046B">
        <w:rPr>
          <w:rFonts w:ascii="Arial" w:eastAsia="Times New Roman" w:hAnsi="Arial" w:cs="Arial"/>
          <w:color w:val="000000"/>
          <w:sz w:val="27"/>
          <w:szCs w:val="27"/>
        </w:rPr>
        <w:t>эмоционального благополучия): среда должна быть яркой, красочной, привлекающей внимание ребенка и вызывающей у него положительные эмоции; позволить ребенку проявить свои эмоции.</w:t>
      </w:r>
    </w:p>
    <w:p w:rsidR="0017046B" w:rsidRPr="0017046B" w:rsidRDefault="0017046B" w:rsidP="0017046B">
      <w:pPr>
        <w:shd w:val="clear" w:color="auto" w:fill="FFFFFF"/>
        <w:spacing w:after="0" w:line="14" w:lineRule="atLeast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14" w:lineRule="atLeast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137" w:lineRule="atLeast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</w:rPr>
        <w:t>Гибкое зонирование пространства по направлениям деятельности: </w:t>
      </w:r>
      <w:r w:rsidRPr="0017046B">
        <w:rPr>
          <w:rFonts w:ascii="Arial" w:eastAsia="Times New Roman" w:hAnsi="Arial" w:cs="Arial"/>
          <w:color w:val="000000"/>
          <w:sz w:val="27"/>
          <w:szCs w:val="27"/>
        </w:rPr>
        <w:t>построение не</w:t>
      </w:r>
      <w:r w:rsidRPr="0017046B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</w:rPr>
        <w:t> </w:t>
      </w:r>
      <w:r w:rsidRPr="0017046B">
        <w:rPr>
          <w:rFonts w:ascii="Arial" w:eastAsia="Times New Roman" w:hAnsi="Arial" w:cs="Arial"/>
          <w:color w:val="000000"/>
          <w:sz w:val="27"/>
          <w:szCs w:val="27"/>
        </w:rPr>
        <w:t>пересекающихся друг с другом развивающих зон, некая параллельность - это связано с особенностями возраста: играем не вместе, а рядом.</w:t>
      </w:r>
    </w:p>
    <w:p w:rsidR="0017046B" w:rsidRPr="0017046B" w:rsidRDefault="0017046B" w:rsidP="0017046B">
      <w:pPr>
        <w:shd w:val="clear" w:color="auto" w:fill="FFFFFF"/>
        <w:spacing w:after="0" w:line="14" w:lineRule="atLeast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137" w:lineRule="atLeast"/>
        <w:rPr>
          <w:rFonts w:ascii="Arial" w:eastAsia="Times New Roman" w:hAnsi="Arial" w:cs="Arial"/>
          <w:color w:val="000000"/>
          <w:sz w:val="10"/>
          <w:szCs w:val="10"/>
        </w:rPr>
      </w:pPr>
      <w:proofErr w:type="spellStart"/>
      <w:r w:rsidRPr="0017046B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</w:rPr>
        <w:t>Взаимодополняемость</w:t>
      </w:r>
      <w:proofErr w:type="spellEnd"/>
      <w:r w:rsidRPr="0017046B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</w:rPr>
        <w:t>, взаимозаменяемость предметов одной зоны и другой.</w:t>
      </w:r>
      <w:r w:rsidRPr="0017046B">
        <w:rPr>
          <w:rFonts w:ascii="Arial" w:eastAsia="Times New Roman" w:hAnsi="Arial" w:cs="Arial"/>
          <w:i/>
          <w:iCs/>
          <w:color w:val="000000"/>
          <w:sz w:val="27"/>
          <w:szCs w:val="27"/>
        </w:rPr>
        <w:t> </w:t>
      </w:r>
      <w:r w:rsidRPr="0017046B">
        <w:rPr>
          <w:rFonts w:ascii="Arial" w:eastAsia="Times New Roman" w:hAnsi="Arial" w:cs="Arial"/>
          <w:color w:val="000000"/>
          <w:sz w:val="27"/>
          <w:szCs w:val="27"/>
        </w:rPr>
        <w:t>Удовлетворение естественной детской активности</w:t>
      </w:r>
      <w:r w:rsidRPr="0017046B">
        <w:rPr>
          <w:rFonts w:ascii="Arial" w:eastAsia="Times New Roman" w:hAnsi="Arial" w:cs="Arial"/>
          <w:i/>
          <w:iCs/>
          <w:color w:val="000000"/>
          <w:sz w:val="27"/>
          <w:szCs w:val="27"/>
        </w:rPr>
        <w:t> </w:t>
      </w:r>
      <w:r w:rsidRPr="0017046B">
        <w:rPr>
          <w:rFonts w:ascii="Arial" w:eastAsia="Times New Roman" w:hAnsi="Arial" w:cs="Arial"/>
          <w:color w:val="000000"/>
          <w:sz w:val="27"/>
          <w:szCs w:val="27"/>
        </w:rPr>
        <w:t>(ранний возраст</w:t>
      </w:r>
      <w:r w:rsidRPr="0017046B">
        <w:rPr>
          <w:rFonts w:ascii="Arial" w:eastAsia="Times New Roman" w:hAnsi="Arial" w:cs="Arial"/>
          <w:i/>
          <w:iCs/>
          <w:color w:val="000000"/>
          <w:sz w:val="27"/>
          <w:szCs w:val="27"/>
        </w:rPr>
        <w:t> </w:t>
      </w:r>
      <w:r w:rsidRPr="0017046B">
        <w:rPr>
          <w:rFonts w:ascii="Arial" w:eastAsia="Times New Roman" w:hAnsi="Arial" w:cs="Arial"/>
          <w:color w:val="000000"/>
          <w:sz w:val="27"/>
          <w:szCs w:val="27"/>
        </w:rPr>
        <w:t>-</w:t>
      </w:r>
      <w:r w:rsidRPr="0017046B">
        <w:rPr>
          <w:rFonts w:ascii="Arial" w:eastAsia="Times New Roman" w:hAnsi="Arial" w:cs="Arial"/>
          <w:i/>
          <w:iCs/>
          <w:color w:val="000000"/>
          <w:sz w:val="27"/>
          <w:szCs w:val="27"/>
        </w:rPr>
        <w:t> </w:t>
      </w:r>
      <w:r w:rsidRPr="0017046B">
        <w:rPr>
          <w:rFonts w:ascii="Arial" w:eastAsia="Times New Roman" w:hAnsi="Arial" w:cs="Arial"/>
          <w:color w:val="000000"/>
          <w:sz w:val="27"/>
          <w:szCs w:val="27"/>
        </w:rPr>
        <w:t>возраст повышенной двигательной</w:t>
      </w:r>
      <w:r w:rsidRPr="0017046B">
        <w:rPr>
          <w:rFonts w:ascii="Arial" w:eastAsia="Times New Roman" w:hAnsi="Arial" w:cs="Arial"/>
          <w:i/>
          <w:iCs/>
          <w:color w:val="000000"/>
          <w:sz w:val="27"/>
          <w:szCs w:val="27"/>
        </w:rPr>
        <w:t> </w:t>
      </w:r>
      <w:r w:rsidRPr="0017046B">
        <w:rPr>
          <w:rFonts w:ascii="Arial" w:eastAsia="Times New Roman" w:hAnsi="Arial" w:cs="Arial"/>
          <w:color w:val="000000"/>
          <w:sz w:val="27"/>
          <w:szCs w:val="27"/>
        </w:rPr>
        <w:t>активности, исследовательского характера). Для удовлетворения возрастной активности ребенка необходимо, чтобы он имел возможность преобразовывать окружающую среду, изменять ее самыми разнообразными способами.</w:t>
      </w:r>
    </w:p>
    <w:p w:rsidR="0017046B" w:rsidRPr="0017046B" w:rsidRDefault="0017046B" w:rsidP="0017046B">
      <w:pPr>
        <w:shd w:val="clear" w:color="auto" w:fill="FFFFFF"/>
        <w:spacing w:after="0" w:line="14" w:lineRule="atLeast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137" w:lineRule="atLeast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lastRenderedPageBreak/>
        <w:t>Развивающее пространство для малышей 1,6-3-х лет в первую очередь должно быть </w:t>
      </w:r>
      <w:r w:rsidRPr="0017046B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</w:rPr>
        <w:t>безопасно.</w:t>
      </w:r>
      <w:r w:rsidRPr="0017046B">
        <w:rPr>
          <w:rFonts w:ascii="Arial" w:eastAsia="Times New Roman" w:hAnsi="Arial" w:cs="Arial"/>
          <w:i/>
          <w:iCs/>
          <w:color w:val="000000"/>
          <w:sz w:val="27"/>
          <w:szCs w:val="27"/>
        </w:rPr>
        <w:t> </w:t>
      </w:r>
      <w:r w:rsidRPr="0017046B">
        <w:rPr>
          <w:rFonts w:ascii="Arial" w:eastAsia="Times New Roman" w:hAnsi="Arial" w:cs="Arial"/>
          <w:color w:val="000000"/>
          <w:sz w:val="27"/>
          <w:szCs w:val="27"/>
        </w:rPr>
        <w:t>Необходимо обратить внимание на правильное расположение мебели и</w:t>
      </w:r>
      <w:r w:rsidRPr="0017046B">
        <w:rPr>
          <w:rFonts w:ascii="Arial" w:eastAsia="Times New Roman" w:hAnsi="Arial" w:cs="Arial"/>
          <w:i/>
          <w:iCs/>
          <w:color w:val="000000"/>
          <w:sz w:val="27"/>
          <w:szCs w:val="27"/>
        </w:rPr>
        <w:t> </w:t>
      </w:r>
      <w:r w:rsidRPr="0017046B">
        <w:rPr>
          <w:rFonts w:ascii="Arial" w:eastAsia="Times New Roman" w:hAnsi="Arial" w:cs="Arial"/>
          <w:color w:val="000000"/>
          <w:sz w:val="27"/>
          <w:szCs w:val="27"/>
        </w:rPr>
        <w:t>крупногабаритного оборудования (например, детских горок, больших игровых блоков), обеспечивающее детям и взрослым свободу передвижения по групповой комнате. Все оборудование, перегородки должны быть надежно зафиксированы, радиаторы закрыты защитными накладками. Мебель -без острых углов, изготовленная из натуральных и нетоксичных материалов. Безопасность предметно-развивающей среды обеспечивается и грамотным расположением игр и игрушек, в первую очередь они должны быть расположены на доступном для детей уровне, чтобы малыши могли легко достать любую интересующую их игрушку, а также самостоятельно убирать ее на место по завершении игры. Для удобства и рациональности использования группового помещения рекомендуется зонирование его пространства.</w:t>
      </w:r>
    </w:p>
    <w:p w:rsidR="0017046B" w:rsidRPr="0017046B" w:rsidRDefault="0017046B" w:rsidP="0017046B">
      <w:pPr>
        <w:shd w:val="clear" w:color="auto" w:fill="FFFFFF"/>
        <w:spacing w:after="0" w:line="0" w:lineRule="atLeast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В помещении групп раннего возраста можно создать следующие </w:t>
      </w:r>
      <w:r w:rsidRPr="0017046B">
        <w:rPr>
          <w:rFonts w:ascii="Arial" w:eastAsia="Times New Roman" w:hAnsi="Arial" w:cs="Arial"/>
          <w:b/>
          <w:bCs/>
          <w:color w:val="000000"/>
          <w:sz w:val="27"/>
          <w:szCs w:val="27"/>
        </w:rPr>
        <w:t>зоны предметно-развивающей среды</w:t>
      </w:r>
      <w:r w:rsidRPr="0017046B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</w:rPr>
        <w:t>:</w:t>
      </w:r>
    </w:p>
    <w:p w:rsidR="0017046B" w:rsidRPr="0017046B" w:rsidRDefault="0017046B" w:rsidP="0017046B">
      <w:pPr>
        <w:shd w:val="clear" w:color="auto" w:fill="FFFFFF"/>
        <w:spacing w:after="0" w:line="14" w:lineRule="atLeast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физического развития;</w:t>
      </w:r>
    </w:p>
    <w:p w:rsidR="0017046B" w:rsidRPr="0017046B" w:rsidRDefault="0017046B" w:rsidP="0017046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сюжетных игр;</w:t>
      </w:r>
    </w:p>
    <w:p w:rsidR="0017046B" w:rsidRPr="0017046B" w:rsidRDefault="0017046B" w:rsidP="0017046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строительных игр</w:t>
      </w:r>
    </w:p>
    <w:p w:rsidR="0017046B" w:rsidRPr="0017046B" w:rsidRDefault="0017046B" w:rsidP="0017046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игр с транспортом;</w:t>
      </w:r>
    </w:p>
    <w:p w:rsidR="0017046B" w:rsidRPr="0017046B" w:rsidRDefault="0017046B" w:rsidP="0017046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игр с природным материалом (песком, водой);</w:t>
      </w:r>
    </w:p>
    <w:p w:rsidR="0017046B" w:rsidRPr="0017046B" w:rsidRDefault="0017046B" w:rsidP="0017046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музыкальных занятий;</w:t>
      </w:r>
    </w:p>
    <w:p w:rsidR="0017046B" w:rsidRPr="0017046B" w:rsidRDefault="0017046B" w:rsidP="0017046B">
      <w:pPr>
        <w:numPr>
          <w:ilvl w:val="0"/>
          <w:numId w:val="3"/>
        </w:numPr>
        <w:shd w:val="clear" w:color="auto" w:fill="FFFFFF"/>
        <w:spacing w:after="0" w:line="259" w:lineRule="atLeast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творчества;</w:t>
      </w:r>
    </w:p>
    <w:p w:rsidR="0017046B" w:rsidRPr="0017046B" w:rsidRDefault="0017046B" w:rsidP="0017046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чтения и рассматривания иллюстраций;</w:t>
      </w:r>
    </w:p>
    <w:p w:rsidR="0017046B" w:rsidRPr="0017046B" w:rsidRDefault="0017046B" w:rsidP="0017046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релаксации (уголок отдыха и уединения).</w:t>
      </w:r>
    </w:p>
    <w:p w:rsidR="0017046B" w:rsidRPr="0017046B" w:rsidRDefault="0017046B" w:rsidP="0017046B">
      <w:pPr>
        <w:shd w:val="clear" w:color="auto" w:fill="FFFFFF"/>
        <w:spacing w:after="0" w:line="137" w:lineRule="atLeast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137" w:lineRule="atLeast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Важно продумать разные способы размещения детей во время развивающего взаимодействия воспитанников и педагога. Это могут быть коврики, где можно удобно расположиться педагогу с подгруппой детей и поиграть, рассмотреть иллюстрации.</w:t>
      </w:r>
    </w:p>
    <w:p w:rsidR="0017046B" w:rsidRPr="0017046B" w:rsidRDefault="0017046B" w:rsidP="0017046B">
      <w:pPr>
        <w:shd w:val="clear" w:color="auto" w:fill="FFFFFF"/>
        <w:spacing w:after="0" w:line="137" w:lineRule="atLeast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Не лишним будет и уголок релаксации или уединения, где ребенок может отдохнуть, побыть в одиночестве, особенно после шумных и подвижных игр, чтобы избежать нервного перенапряжения.</w:t>
      </w:r>
    </w:p>
    <w:p w:rsidR="0017046B" w:rsidRPr="0017046B" w:rsidRDefault="0017046B" w:rsidP="0017046B">
      <w:pPr>
        <w:shd w:val="clear" w:color="auto" w:fill="FFFFFF"/>
        <w:spacing w:after="0" w:line="137" w:lineRule="atLeast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Не стоит перенасыщать пространство, наоборот, мобильные, мягкие и легкие модули позволят менять облик групповой комнаты и создавать возможности для удовлетворения двигательной, сенсомоторной потребности детей в различных видах движений.</w:t>
      </w:r>
    </w:p>
    <w:p w:rsidR="0017046B" w:rsidRPr="0017046B" w:rsidRDefault="0017046B" w:rsidP="0017046B">
      <w:pPr>
        <w:shd w:val="clear" w:color="auto" w:fill="FFFFFF"/>
        <w:spacing w:after="0" w:line="137" w:lineRule="atLeast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 xml:space="preserve">При проектировании предметно-развивающего пространства в группах раннего возраста важно помнить о необходимости его динамичности. Выделенные зоны должны иметь возможность объединяться, </w:t>
      </w:r>
      <w:proofErr w:type="spellStart"/>
      <w:r w:rsidRPr="0017046B">
        <w:rPr>
          <w:rFonts w:ascii="Arial" w:eastAsia="Times New Roman" w:hAnsi="Arial" w:cs="Arial"/>
          <w:color w:val="000000"/>
          <w:sz w:val="27"/>
          <w:szCs w:val="27"/>
        </w:rPr>
        <w:t>взаимозаменяться</w:t>
      </w:r>
      <w:proofErr w:type="spellEnd"/>
      <w:r w:rsidRPr="0017046B">
        <w:rPr>
          <w:rFonts w:ascii="Arial" w:eastAsia="Times New Roman" w:hAnsi="Arial" w:cs="Arial"/>
          <w:color w:val="000000"/>
          <w:sz w:val="27"/>
          <w:szCs w:val="27"/>
        </w:rPr>
        <w:t xml:space="preserve"> и дополняться. Обстановка может модифицироваться в зависимости от изменения потребностей, интересов и возможностей детей.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b/>
          <w:bCs/>
          <w:color w:val="000000"/>
          <w:sz w:val="36"/>
          <w:szCs w:val="36"/>
        </w:rPr>
        <w:t>3.Нормативно-правовая база.</w:t>
      </w: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- Конвенция ООН о правах ребенка;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- Конституция РФ;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- Закон РФ «Об образовании»;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- Проект «Федеральный государственный образовательный стандарт дошкольного образования»;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 xml:space="preserve">- Приказ </w:t>
      </w:r>
      <w:proofErr w:type="spellStart"/>
      <w:r w:rsidRPr="0017046B">
        <w:rPr>
          <w:rFonts w:ascii="Arial" w:eastAsia="Times New Roman" w:hAnsi="Arial" w:cs="Arial"/>
          <w:color w:val="000000"/>
          <w:sz w:val="27"/>
          <w:szCs w:val="27"/>
        </w:rPr>
        <w:t>Минобрнауки</w:t>
      </w:r>
      <w:proofErr w:type="spellEnd"/>
      <w:r w:rsidRPr="0017046B">
        <w:rPr>
          <w:rFonts w:ascii="Arial" w:eastAsia="Times New Roman" w:hAnsi="Arial" w:cs="Arial"/>
          <w:color w:val="000000"/>
          <w:sz w:val="27"/>
          <w:szCs w:val="27"/>
        </w:rPr>
        <w:t xml:space="preserve"> России № 1155 от 17.10.2013г. «Об утверждении ФГОС ДО» (Федеральный государственный образовательный стандарт дошкольного образования);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 xml:space="preserve">- Санитарно – эпидемиологические требования к устройству, содержанию и организации режима работы дошкольных образовательных организаций </w:t>
      </w:r>
      <w:proofErr w:type="spellStart"/>
      <w:r w:rsidRPr="0017046B">
        <w:rPr>
          <w:rFonts w:ascii="Arial" w:eastAsia="Times New Roman" w:hAnsi="Arial" w:cs="Arial"/>
          <w:color w:val="000000"/>
          <w:sz w:val="27"/>
          <w:szCs w:val="27"/>
        </w:rPr>
        <w:t>СанПин</w:t>
      </w:r>
      <w:proofErr w:type="spellEnd"/>
      <w:r w:rsidRPr="0017046B">
        <w:rPr>
          <w:rFonts w:ascii="Arial" w:eastAsia="Times New Roman" w:hAnsi="Arial" w:cs="Arial"/>
          <w:color w:val="000000"/>
          <w:sz w:val="27"/>
          <w:szCs w:val="27"/>
        </w:rPr>
        <w:t xml:space="preserve"> 2.4.1.3049 – 13.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b/>
          <w:bCs/>
          <w:color w:val="000000"/>
          <w:sz w:val="36"/>
          <w:szCs w:val="36"/>
        </w:rPr>
        <w:t>4.Инструктивно-нормативная база.</w:t>
      </w: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- Должностная инструкция воспитателя.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- Инструкция по охране жизни и здоровья детей .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- Инструкция по охране труда воспитателя.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- Инструкция по охране труда при использовании технических средств обучения.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- Инструкция по охране труда при проведении массовых мероприятий.</w:t>
      </w: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b/>
          <w:bCs/>
          <w:color w:val="000000"/>
          <w:sz w:val="36"/>
          <w:szCs w:val="36"/>
        </w:rPr>
        <w:t>5. Мебель группы.</w:t>
      </w:r>
    </w:p>
    <w:p w:rsidR="0017046B" w:rsidRPr="0017046B" w:rsidRDefault="0017046B" w:rsidP="0017046B">
      <w:pPr>
        <w:shd w:val="clear" w:color="auto" w:fill="FFFFFF"/>
        <w:spacing w:after="0" w:line="14" w:lineRule="atLeast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numPr>
          <w:ilvl w:val="0"/>
          <w:numId w:val="5"/>
        </w:numPr>
        <w:shd w:val="clear" w:color="auto" w:fill="FFFFFF"/>
        <w:spacing w:after="0" w:line="137" w:lineRule="atLeast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Приёмная (раздевалка)– предназначена для приёма детей и хранения верхней одежды. Приёмная оборудована шкафами для верхней одежды детей. Шкафы для одежды и обуви оборудованы индивидуальными ячейками – полками для головных уборов и крючками для верхней одежды. Каждая индивидуальная ячейка маркируется.</w:t>
      </w:r>
    </w:p>
    <w:p w:rsidR="0017046B" w:rsidRPr="0017046B" w:rsidRDefault="0017046B" w:rsidP="0017046B">
      <w:pPr>
        <w:shd w:val="clear" w:color="auto" w:fill="FFFFFF"/>
        <w:spacing w:after="0" w:line="14" w:lineRule="atLeast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numPr>
          <w:ilvl w:val="0"/>
          <w:numId w:val="6"/>
        </w:numPr>
        <w:shd w:val="clear" w:color="auto" w:fill="FFFFFF"/>
        <w:spacing w:after="0" w:line="137" w:lineRule="atLeast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Групповая – предназначена для проведения игр, занятий, приёма пищи. В групповой установлены столы и стулья по количеству детей в группе. Столы и стулья двух групп мебели промаркированы. Подбор мебели для детей проводиться с учётом роста детей.</w:t>
      </w:r>
    </w:p>
    <w:p w:rsidR="0017046B" w:rsidRPr="0017046B" w:rsidRDefault="0017046B" w:rsidP="0017046B">
      <w:pPr>
        <w:shd w:val="clear" w:color="auto" w:fill="FFFFFF"/>
        <w:spacing w:after="0" w:line="137" w:lineRule="atLeast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Наша групповая оснащена мебелью для размещения игрового развивающего материала и для организации различных видов деятельности детей. Игрушки безвредные для здоровья детей, отвечают санитарно – эпидемиологическим требованиям и имеют документы, подтверждающие безопасность, могут быть подвергнуты влажной обработке и дезинфекции.</w:t>
      </w:r>
    </w:p>
    <w:p w:rsidR="0017046B" w:rsidRPr="0017046B" w:rsidRDefault="0017046B" w:rsidP="0017046B">
      <w:pPr>
        <w:shd w:val="clear" w:color="auto" w:fill="FFFFFF"/>
        <w:spacing w:after="0" w:line="14" w:lineRule="atLeast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numPr>
          <w:ilvl w:val="0"/>
          <w:numId w:val="7"/>
        </w:numPr>
        <w:shd w:val="clear" w:color="auto" w:fill="FFFFFF"/>
        <w:spacing w:after="0" w:line="137" w:lineRule="atLeast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lastRenderedPageBreak/>
        <w:t>Спальная комната – предназначена для организации дневного сна детей. Дети обеспечены индивидуальными постельными принадлежностями, полотенцами, предметами личной гигиены. Имеют не менее 2 комплектов постельного белья и полотенец на 1 ребёнка.</w:t>
      </w:r>
    </w:p>
    <w:p w:rsidR="0017046B" w:rsidRPr="0017046B" w:rsidRDefault="0017046B" w:rsidP="0017046B">
      <w:pPr>
        <w:shd w:val="clear" w:color="auto" w:fill="FFFFFF"/>
        <w:spacing w:after="0" w:line="14" w:lineRule="atLeast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14" w:lineRule="atLeast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Детская мебель и оборудование для помещений изготовлены из материалов, безвредных для здоровья детей и имеют документы, подтверждающие их происхождение и безопасность.</w:t>
      </w:r>
    </w:p>
    <w:p w:rsidR="00522A9A" w:rsidRDefault="00522A9A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522A9A" w:rsidRDefault="00522A9A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522A9A" w:rsidRDefault="00522A9A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522A9A" w:rsidRPr="0017046B" w:rsidRDefault="00522A9A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b/>
          <w:bCs/>
          <w:color w:val="000000"/>
          <w:sz w:val="32"/>
          <w:szCs w:val="32"/>
        </w:rPr>
        <w:t>5.1. Приёмная.</w:t>
      </w:r>
    </w:p>
    <w:p w:rsidR="0017046B" w:rsidRPr="0017046B" w:rsidRDefault="0017046B" w:rsidP="0017046B">
      <w:pPr>
        <w:shd w:val="clear" w:color="auto" w:fill="FFFFFF"/>
        <w:spacing w:after="0" w:line="137" w:lineRule="atLeast"/>
        <w:jc w:val="center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Наша группа </w:t>
      </w:r>
      <w:r w:rsidRPr="0017046B">
        <w:rPr>
          <w:rFonts w:ascii="Arial" w:eastAsia="Times New Roman" w:hAnsi="Arial" w:cs="Arial"/>
          <w:i/>
          <w:iCs/>
          <w:color w:val="000000"/>
          <w:sz w:val="27"/>
        </w:rPr>
        <w:t>«</w:t>
      </w:r>
      <w:r w:rsidRPr="0017046B">
        <w:rPr>
          <w:rFonts w:ascii="Arial" w:eastAsia="Times New Roman" w:hAnsi="Arial" w:cs="Arial"/>
          <w:color w:val="000000"/>
          <w:sz w:val="27"/>
          <w:szCs w:val="27"/>
        </w:rPr>
        <w:t>К</w:t>
      </w:r>
      <w:r w:rsidR="006D3DD5">
        <w:rPr>
          <w:rFonts w:ascii="Arial" w:eastAsia="Times New Roman" w:hAnsi="Arial" w:cs="Arial"/>
          <w:color w:val="000000"/>
          <w:sz w:val="27"/>
          <w:szCs w:val="27"/>
        </w:rPr>
        <w:t>апельки</w:t>
      </w:r>
      <w:r w:rsidRPr="0017046B">
        <w:rPr>
          <w:rFonts w:ascii="Arial" w:eastAsia="Times New Roman" w:hAnsi="Arial" w:cs="Arial"/>
          <w:i/>
          <w:iCs/>
          <w:color w:val="000000"/>
          <w:sz w:val="27"/>
        </w:rPr>
        <w:t>» </w:t>
      </w:r>
      <w:r w:rsidRPr="0017046B">
        <w:rPr>
          <w:rFonts w:ascii="Arial" w:eastAsia="Times New Roman" w:hAnsi="Arial" w:cs="Arial"/>
          <w:color w:val="000000"/>
          <w:sz w:val="27"/>
          <w:szCs w:val="27"/>
        </w:rPr>
        <w:t>начинается с приёмной.</w:t>
      </w:r>
    </w:p>
    <w:p w:rsidR="0017046B" w:rsidRPr="0017046B" w:rsidRDefault="0017046B" w:rsidP="0017046B">
      <w:pPr>
        <w:shd w:val="clear" w:color="auto" w:fill="FFFFFF"/>
        <w:spacing w:after="0" w:line="137" w:lineRule="atLeast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numPr>
          <w:ilvl w:val="0"/>
          <w:numId w:val="8"/>
        </w:numPr>
        <w:shd w:val="clear" w:color="auto" w:fill="FFFFFF"/>
        <w:spacing w:after="0" w:line="137" w:lineRule="atLeast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Индивидуальные шкафчики по количеству детей-2</w:t>
      </w:r>
      <w:r w:rsidR="006D3DD5">
        <w:rPr>
          <w:rFonts w:ascii="Arial" w:eastAsia="Times New Roman" w:hAnsi="Arial" w:cs="Arial"/>
          <w:color w:val="000000"/>
          <w:sz w:val="27"/>
          <w:szCs w:val="27"/>
        </w:rPr>
        <w:t>0</w:t>
      </w:r>
    </w:p>
    <w:p w:rsidR="0017046B" w:rsidRPr="0017046B" w:rsidRDefault="0017046B" w:rsidP="0017046B">
      <w:pPr>
        <w:numPr>
          <w:ilvl w:val="0"/>
          <w:numId w:val="8"/>
        </w:numPr>
        <w:shd w:val="clear" w:color="auto" w:fill="FFFFFF"/>
        <w:spacing w:after="0" w:line="137" w:lineRule="atLeast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Скамейки-</w:t>
      </w:r>
      <w:r w:rsidR="006D3DD5">
        <w:rPr>
          <w:rFonts w:ascii="Arial" w:eastAsia="Times New Roman" w:hAnsi="Arial" w:cs="Arial"/>
          <w:color w:val="000000"/>
          <w:sz w:val="27"/>
          <w:szCs w:val="27"/>
        </w:rPr>
        <w:t>2</w:t>
      </w:r>
    </w:p>
    <w:p w:rsidR="0017046B" w:rsidRPr="006D3DD5" w:rsidRDefault="0017046B" w:rsidP="006D3DD5">
      <w:pPr>
        <w:numPr>
          <w:ilvl w:val="0"/>
          <w:numId w:val="8"/>
        </w:numPr>
        <w:shd w:val="clear" w:color="auto" w:fill="FFFFFF"/>
        <w:spacing w:after="0" w:line="137" w:lineRule="atLeast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Информационный стенд для родителей</w:t>
      </w:r>
    </w:p>
    <w:p w:rsidR="00522A9A" w:rsidRDefault="0017046B" w:rsidP="00522A9A">
      <w:pPr>
        <w:numPr>
          <w:ilvl w:val="0"/>
          <w:numId w:val="8"/>
        </w:numPr>
        <w:shd w:val="clear" w:color="auto" w:fill="FFFFFF"/>
        <w:spacing w:after="0" w:line="137" w:lineRule="atLeast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Информационный стенд «Образовательная деятельность»</w:t>
      </w:r>
      <w:r w:rsidR="00522A9A">
        <w:rPr>
          <w:rFonts w:ascii="Arial" w:eastAsia="Times New Roman" w:hAnsi="Arial" w:cs="Arial"/>
          <w:color w:val="000000"/>
          <w:sz w:val="10"/>
          <w:szCs w:val="10"/>
        </w:rPr>
        <w:t>.</w:t>
      </w:r>
    </w:p>
    <w:p w:rsidR="00522A9A" w:rsidRDefault="00522A9A" w:rsidP="00522A9A">
      <w:pPr>
        <w:numPr>
          <w:ilvl w:val="0"/>
          <w:numId w:val="8"/>
        </w:numPr>
        <w:shd w:val="clear" w:color="auto" w:fill="FFFFFF"/>
        <w:spacing w:after="0" w:line="137" w:lineRule="atLeast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 w:rsidRPr="00522A9A">
        <w:rPr>
          <w:rFonts w:ascii="Arial" w:eastAsia="Times New Roman" w:hAnsi="Arial" w:cs="Arial"/>
          <w:noProof/>
          <w:color w:val="000000"/>
          <w:sz w:val="10"/>
          <w:szCs w:val="10"/>
        </w:rPr>
        <w:drawing>
          <wp:inline distT="0" distB="0" distL="0" distR="0">
            <wp:extent cx="3940391" cy="2955474"/>
            <wp:effectExtent l="19050" t="0" r="2959" b="0"/>
            <wp:docPr id="4" name="Рисунок 2" descr="C:\Users\Пользователь\Desktop\ясли\паспорт группы\IMG_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ясли\паспорт группы\IMG_1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274" cy="295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A9A" w:rsidRPr="00522A9A" w:rsidRDefault="00522A9A" w:rsidP="00522A9A">
      <w:pPr>
        <w:shd w:val="clear" w:color="auto" w:fill="FFFFFF"/>
        <w:spacing w:after="0" w:line="137" w:lineRule="atLeast"/>
        <w:rPr>
          <w:rFonts w:ascii="Arial" w:eastAsia="Times New Roman" w:hAnsi="Arial" w:cs="Arial"/>
          <w:color w:val="000000"/>
          <w:sz w:val="10"/>
          <w:szCs w:val="10"/>
        </w:rPr>
      </w:pPr>
    </w:p>
    <w:p w:rsidR="00F40005" w:rsidRPr="0017046B" w:rsidRDefault="00522A9A" w:rsidP="0017046B">
      <w:pPr>
        <w:numPr>
          <w:ilvl w:val="0"/>
          <w:numId w:val="8"/>
        </w:numPr>
        <w:shd w:val="clear" w:color="auto" w:fill="FFFFFF"/>
        <w:spacing w:after="0" w:line="137" w:lineRule="atLeast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>
        <w:rPr>
          <w:rFonts w:ascii="Arial" w:eastAsia="Times New Roman" w:hAnsi="Arial" w:cs="Arial"/>
          <w:noProof/>
          <w:color w:val="000000"/>
          <w:sz w:val="10"/>
          <w:szCs w:val="10"/>
        </w:rPr>
        <w:lastRenderedPageBreak/>
        <w:drawing>
          <wp:inline distT="0" distB="0" distL="0" distR="0">
            <wp:extent cx="3922635" cy="2879295"/>
            <wp:effectExtent l="19050" t="0" r="1665" b="0"/>
            <wp:docPr id="2" name="Рисунок 1" descr="C:\Users\Пользователь\Desktop\ясли\паспорт группы\IMG_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ясли\паспорт группы\IMG_15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168" cy="287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46B" w:rsidRPr="0017046B" w:rsidRDefault="0017046B" w:rsidP="0017046B">
      <w:pPr>
        <w:shd w:val="clear" w:color="auto" w:fill="FFFFFF"/>
        <w:spacing w:after="0" w:line="137" w:lineRule="atLeast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137" w:lineRule="atLeast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b/>
          <w:bCs/>
          <w:color w:val="000000"/>
          <w:sz w:val="32"/>
          <w:szCs w:val="32"/>
        </w:rPr>
        <w:t>5.2.Групповая комната.</w:t>
      </w:r>
    </w:p>
    <w:p w:rsidR="0017046B" w:rsidRPr="0017046B" w:rsidRDefault="006D3DD5" w:rsidP="0017046B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>
        <w:rPr>
          <w:rFonts w:ascii="Arial" w:eastAsia="Times New Roman" w:hAnsi="Arial" w:cs="Arial"/>
          <w:color w:val="000000"/>
          <w:sz w:val="27"/>
          <w:szCs w:val="27"/>
        </w:rPr>
        <w:t>Столы (детские) – 5</w:t>
      </w:r>
      <w:r w:rsidR="0017046B" w:rsidRPr="0017046B">
        <w:rPr>
          <w:rFonts w:ascii="Arial" w:eastAsia="Times New Roman" w:hAnsi="Arial" w:cs="Arial"/>
          <w:color w:val="000000"/>
          <w:sz w:val="27"/>
          <w:szCs w:val="27"/>
        </w:rPr>
        <w:t xml:space="preserve"> шт.</w:t>
      </w:r>
    </w:p>
    <w:p w:rsidR="0017046B" w:rsidRPr="0017046B" w:rsidRDefault="006D3DD5" w:rsidP="0017046B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>
        <w:rPr>
          <w:rFonts w:ascii="Arial" w:eastAsia="Times New Roman" w:hAnsi="Arial" w:cs="Arial"/>
          <w:color w:val="000000"/>
          <w:sz w:val="27"/>
          <w:szCs w:val="27"/>
        </w:rPr>
        <w:t>Стулья (детские) – 20</w:t>
      </w:r>
      <w:r w:rsidR="0017046B" w:rsidRPr="0017046B">
        <w:rPr>
          <w:rFonts w:ascii="Arial" w:eastAsia="Times New Roman" w:hAnsi="Arial" w:cs="Arial"/>
          <w:color w:val="000000"/>
          <w:sz w:val="27"/>
          <w:szCs w:val="27"/>
        </w:rPr>
        <w:t xml:space="preserve"> шт.</w:t>
      </w:r>
    </w:p>
    <w:p w:rsidR="0017046B" w:rsidRDefault="0017046B" w:rsidP="0017046B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Набор корпусной мебели.</w:t>
      </w:r>
      <w:r w:rsidR="0033318A" w:rsidRPr="0033318A">
        <w:rPr>
          <w:rFonts w:ascii="Arial" w:eastAsia="Times New Roman" w:hAnsi="Arial" w:cs="Arial"/>
          <w:noProof/>
          <w:color w:val="000000"/>
          <w:sz w:val="10"/>
          <w:szCs w:val="10"/>
        </w:rPr>
        <w:t xml:space="preserve"> </w:t>
      </w:r>
      <w:r w:rsidR="0033318A" w:rsidRPr="0033318A"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4011412" cy="3008743"/>
            <wp:effectExtent l="19050" t="0" r="8138" b="0"/>
            <wp:docPr id="20" name="Рисунок 1" descr="C:\Users\Пользователь\Desktop\ясли\праздники\IMG_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ясли\праздники\IMG_16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14377" cy="301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4FC" w:rsidRPr="0017046B" w:rsidRDefault="003B14FC" w:rsidP="0017046B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3B14FC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>
        <w:rPr>
          <w:rFonts w:ascii="Arial" w:eastAsia="Times New Roman" w:hAnsi="Arial" w:cs="Arial"/>
          <w:noProof/>
          <w:color w:val="000000"/>
          <w:sz w:val="10"/>
          <w:szCs w:val="10"/>
        </w:rPr>
        <w:lastRenderedPageBreak/>
        <w:drawing>
          <wp:inline distT="0" distB="0" distL="0" distR="0">
            <wp:extent cx="4012670" cy="3009687"/>
            <wp:effectExtent l="19050" t="0" r="6880" b="0"/>
            <wp:docPr id="7" name="Рисунок 1" descr="C:\Users\Пользователь\Desktop\ясли\паспорт группы\IMG_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ясли\паспорт группы\IMG_16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750" cy="301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b/>
          <w:bCs/>
          <w:color w:val="000000"/>
          <w:sz w:val="32"/>
          <w:szCs w:val="32"/>
        </w:rPr>
        <w:t>5.3. Спальная комната.</w:t>
      </w:r>
    </w:p>
    <w:p w:rsidR="0017046B" w:rsidRPr="0017046B" w:rsidRDefault="006D3DD5" w:rsidP="0017046B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>
        <w:rPr>
          <w:rFonts w:ascii="Arial" w:eastAsia="Times New Roman" w:hAnsi="Arial" w:cs="Arial"/>
          <w:color w:val="000000"/>
          <w:sz w:val="27"/>
          <w:szCs w:val="27"/>
        </w:rPr>
        <w:t>Кровати детские - 20</w:t>
      </w:r>
      <w:r w:rsidR="0017046B" w:rsidRPr="0017046B">
        <w:rPr>
          <w:rFonts w:ascii="Arial" w:eastAsia="Times New Roman" w:hAnsi="Arial" w:cs="Arial"/>
          <w:color w:val="000000"/>
          <w:sz w:val="27"/>
          <w:szCs w:val="27"/>
        </w:rPr>
        <w:t>шт.</w:t>
      </w:r>
    </w:p>
    <w:p w:rsidR="0017046B" w:rsidRPr="0017046B" w:rsidRDefault="0017046B" w:rsidP="0017046B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Стол письменный взрослый -1</w:t>
      </w:r>
    </w:p>
    <w:p w:rsidR="0017046B" w:rsidRPr="00625DFB" w:rsidRDefault="0017046B" w:rsidP="0017046B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Стул взрослый -1</w:t>
      </w:r>
    </w:p>
    <w:p w:rsidR="00625DFB" w:rsidRPr="0017046B" w:rsidRDefault="00625DFB" w:rsidP="0017046B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>
        <w:rPr>
          <w:rFonts w:ascii="Arial" w:eastAsia="Times New Roman" w:hAnsi="Arial" w:cs="Arial"/>
          <w:noProof/>
          <w:color w:val="000000"/>
          <w:sz w:val="10"/>
          <w:szCs w:val="10"/>
        </w:rPr>
        <w:drawing>
          <wp:inline distT="0" distB="0" distL="0" distR="0">
            <wp:extent cx="3962585" cy="2705775"/>
            <wp:effectExtent l="19050" t="0" r="0" b="0"/>
            <wp:docPr id="5" name="Рисунок 1" descr="C:\Users\Пользователь\Desktop\ясли\паспорт группы\IMG_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ясли\паспорт группы\IMG_15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61789" cy="270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b/>
          <w:bCs/>
          <w:color w:val="000000"/>
          <w:sz w:val="32"/>
          <w:szCs w:val="32"/>
        </w:rPr>
        <w:t>5.4. Туалетная комната.</w:t>
      </w:r>
    </w:p>
    <w:p w:rsidR="0017046B" w:rsidRPr="0017046B" w:rsidRDefault="0017046B" w:rsidP="0017046B">
      <w:pPr>
        <w:numPr>
          <w:ilvl w:val="0"/>
          <w:numId w:val="11"/>
        </w:numPr>
        <w:shd w:val="clear" w:color="auto" w:fill="FFFFFF"/>
        <w:spacing w:after="0" w:line="331" w:lineRule="atLeast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Умывальник детский-</w:t>
      </w:r>
      <w:r w:rsidR="006D3DD5">
        <w:rPr>
          <w:rFonts w:ascii="Arial" w:eastAsia="Times New Roman" w:hAnsi="Arial" w:cs="Arial"/>
          <w:color w:val="000000"/>
          <w:sz w:val="27"/>
          <w:szCs w:val="27"/>
        </w:rPr>
        <w:t>1</w:t>
      </w:r>
    </w:p>
    <w:p w:rsidR="0017046B" w:rsidRPr="0017046B" w:rsidRDefault="0017046B" w:rsidP="0017046B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Умывальник взрослый-</w:t>
      </w:r>
      <w:r w:rsidR="006D3DD5">
        <w:rPr>
          <w:rFonts w:ascii="Arial" w:eastAsia="Times New Roman" w:hAnsi="Arial" w:cs="Arial"/>
          <w:color w:val="000000"/>
          <w:sz w:val="27"/>
          <w:szCs w:val="27"/>
        </w:rPr>
        <w:t>1</w:t>
      </w:r>
    </w:p>
    <w:p w:rsidR="0017046B" w:rsidRPr="0017046B" w:rsidRDefault="0017046B" w:rsidP="0017046B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proofErr w:type="spellStart"/>
      <w:r w:rsidRPr="0017046B">
        <w:rPr>
          <w:rFonts w:ascii="Arial" w:eastAsia="Times New Roman" w:hAnsi="Arial" w:cs="Arial"/>
          <w:color w:val="000000"/>
          <w:sz w:val="27"/>
          <w:szCs w:val="27"/>
        </w:rPr>
        <w:t>Полотенечница</w:t>
      </w:r>
      <w:proofErr w:type="spellEnd"/>
      <w:r w:rsidRPr="0017046B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r w:rsidR="006D3DD5">
        <w:rPr>
          <w:rFonts w:ascii="Arial" w:eastAsia="Times New Roman" w:hAnsi="Arial" w:cs="Arial"/>
          <w:color w:val="000000"/>
          <w:sz w:val="27"/>
          <w:szCs w:val="27"/>
        </w:rPr>
        <w:t>–</w:t>
      </w:r>
      <w:r w:rsidRPr="0017046B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r w:rsidR="006D3DD5">
        <w:rPr>
          <w:rFonts w:ascii="Arial" w:eastAsia="Times New Roman" w:hAnsi="Arial" w:cs="Arial"/>
          <w:color w:val="000000"/>
          <w:sz w:val="27"/>
          <w:szCs w:val="27"/>
        </w:rPr>
        <w:t>20 крючков</w:t>
      </w:r>
    </w:p>
    <w:p w:rsidR="0017046B" w:rsidRPr="0017046B" w:rsidRDefault="0017046B" w:rsidP="0017046B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Унитаз взрослый-</w:t>
      </w:r>
      <w:r w:rsidR="006D3DD5">
        <w:rPr>
          <w:rFonts w:ascii="Arial" w:eastAsia="Times New Roman" w:hAnsi="Arial" w:cs="Arial"/>
          <w:color w:val="000000"/>
          <w:sz w:val="27"/>
          <w:szCs w:val="27"/>
        </w:rPr>
        <w:t>1</w:t>
      </w:r>
    </w:p>
    <w:p w:rsidR="0017046B" w:rsidRPr="0017046B" w:rsidRDefault="0017046B" w:rsidP="0017046B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Шкаф для моющих средств с замком- 1</w:t>
      </w:r>
    </w:p>
    <w:p w:rsidR="0017046B" w:rsidRPr="0017046B" w:rsidRDefault="0017046B" w:rsidP="0017046B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Горшечница-</w:t>
      </w:r>
      <w:r w:rsidR="006D3DD5">
        <w:rPr>
          <w:rFonts w:ascii="Arial" w:eastAsia="Times New Roman" w:hAnsi="Arial" w:cs="Arial"/>
          <w:color w:val="000000"/>
          <w:sz w:val="27"/>
          <w:szCs w:val="27"/>
        </w:rPr>
        <w:t>1</w:t>
      </w:r>
    </w:p>
    <w:p w:rsidR="0017046B" w:rsidRPr="00764BA1" w:rsidRDefault="0017046B" w:rsidP="0017046B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Горшки -2</w:t>
      </w:r>
      <w:r w:rsidR="006D3DD5">
        <w:rPr>
          <w:rFonts w:ascii="Arial" w:eastAsia="Times New Roman" w:hAnsi="Arial" w:cs="Arial"/>
          <w:color w:val="000000"/>
          <w:sz w:val="27"/>
          <w:szCs w:val="27"/>
        </w:rPr>
        <w:t>0</w:t>
      </w:r>
    </w:p>
    <w:p w:rsidR="00764BA1" w:rsidRPr="0017046B" w:rsidRDefault="00764BA1" w:rsidP="0017046B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>
        <w:rPr>
          <w:rFonts w:ascii="Arial" w:eastAsia="Times New Roman" w:hAnsi="Arial" w:cs="Arial"/>
          <w:noProof/>
          <w:color w:val="000000"/>
          <w:sz w:val="10"/>
          <w:szCs w:val="10"/>
        </w:rPr>
        <w:lastRenderedPageBreak/>
        <w:drawing>
          <wp:inline distT="0" distB="0" distL="0" distR="0">
            <wp:extent cx="4193401" cy="3750815"/>
            <wp:effectExtent l="19050" t="0" r="0" b="0"/>
            <wp:docPr id="6" name="Рисунок 1" descr="C:\Users\Пользователь\Desktop\ясли\паспорт группы\IMG_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ясли\паспорт группы\IMG_157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313" cy="375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b/>
          <w:bCs/>
          <w:color w:val="000000"/>
          <w:sz w:val="36"/>
          <w:szCs w:val="36"/>
        </w:rPr>
        <w:t>6. Функциональное использование группы.</w:t>
      </w: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b/>
          <w:bCs/>
          <w:color w:val="000000"/>
          <w:sz w:val="36"/>
          <w:szCs w:val="36"/>
        </w:rPr>
        <w:t>7. Перечень документов группы.</w:t>
      </w: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numPr>
          <w:ilvl w:val="0"/>
          <w:numId w:val="13"/>
        </w:numPr>
        <w:shd w:val="clear" w:color="auto" w:fill="FFFFFF"/>
        <w:spacing w:after="0" w:line="137" w:lineRule="atLeast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Журнал утреннего и вечернего фильтров;</w:t>
      </w:r>
    </w:p>
    <w:p w:rsidR="0017046B" w:rsidRPr="0017046B" w:rsidRDefault="0017046B" w:rsidP="0017046B">
      <w:pPr>
        <w:numPr>
          <w:ilvl w:val="0"/>
          <w:numId w:val="13"/>
        </w:numPr>
        <w:shd w:val="clear" w:color="auto" w:fill="FFFFFF"/>
        <w:spacing w:after="0" w:line="137" w:lineRule="atLeast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 xml:space="preserve">Журнал </w:t>
      </w:r>
      <w:proofErr w:type="spellStart"/>
      <w:r w:rsidRPr="0017046B">
        <w:rPr>
          <w:rFonts w:ascii="Arial" w:eastAsia="Times New Roman" w:hAnsi="Arial" w:cs="Arial"/>
          <w:color w:val="000000"/>
          <w:sz w:val="27"/>
          <w:szCs w:val="27"/>
        </w:rPr>
        <w:t>стуловых</w:t>
      </w:r>
      <w:proofErr w:type="spellEnd"/>
      <w:r w:rsidRPr="0017046B">
        <w:rPr>
          <w:rFonts w:ascii="Arial" w:eastAsia="Times New Roman" w:hAnsi="Arial" w:cs="Arial"/>
          <w:color w:val="000000"/>
          <w:sz w:val="27"/>
          <w:szCs w:val="27"/>
        </w:rPr>
        <w:t xml:space="preserve"> листов;</w:t>
      </w:r>
    </w:p>
    <w:p w:rsidR="0017046B" w:rsidRPr="0017046B" w:rsidRDefault="0017046B" w:rsidP="0017046B">
      <w:pPr>
        <w:numPr>
          <w:ilvl w:val="0"/>
          <w:numId w:val="13"/>
        </w:numPr>
        <w:shd w:val="clear" w:color="auto" w:fill="FFFFFF"/>
        <w:spacing w:after="0" w:line="137" w:lineRule="atLeast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Адаптационные листы;</w:t>
      </w:r>
    </w:p>
    <w:p w:rsidR="0017046B" w:rsidRPr="0017046B" w:rsidRDefault="0017046B" w:rsidP="0017046B">
      <w:pPr>
        <w:numPr>
          <w:ilvl w:val="0"/>
          <w:numId w:val="13"/>
        </w:numPr>
        <w:shd w:val="clear" w:color="auto" w:fill="FFFFFF"/>
        <w:spacing w:after="0" w:line="137" w:lineRule="atLeast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Табель посещаемости;</w:t>
      </w:r>
    </w:p>
    <w:p w:rsidR="0017046B" w:rsidRPr="0017046B" w:rsidRDefault="0017046B" w:rsidP="0017046B">
      <w:pPr>
        <w:numPr>
          <w:ilvl w:val="0"/>
          <w:numId w:val="13"/>
        </w:numPr>
        <w:shd w:val="clear" w:color="auto" w:fill="FFFFFF"/>
        <w:spacing w:after="0" w:line="137" w:lineRule="atLeast"/>
        <w:ind w:left="0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Календарно-тематический план воспитательно-образовательного процесса.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b/>
          <w:bCs/>
          <w:color w:val="000000"/>
          <w:sz w:val="36"/>
          <w:szCs w:val="36"/>
        </w:rPr>
        <w:t>8. Основное оборудование.</w:t>
      </w:r>
    </w:p>
    <w:p w:rsidR="0017046B" w:rsidRPr="0017046B" w:rsidRDefault="0017046B" w:rsidP="0017046B">
      <w:pPr>
        <w:shd w:val="clear" w:color="auto" w:fill="FFFFFF"/>
        <w:spacing w:after="0" w:line="137" w:lineRule="atLeast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Для реализации образовательных областей «Социально-коммуникативное развитие», «Познавательное развитие», «Речевое развитие», «Физическое развитие», «Художественно-эстетическое развитие» имеется определённое оборудование: дидактические материалы, средства,</w:t>
      </w:r>
    </w:p>
    <w:p w:rsidR="0017046B" w:rsidRPr="0017046B" w:rsidRDefault="0017046B" w:rsidP="0017046B">
      <w:pPr>
        <w:shd w:val="clear" w:color="auto" w:fill="FFFFFF"/>
        <w:spacing w:after="0" w:line="14" w:lineRule="atLeast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Default="0017046B" w:rsidP="0017046B">
      <w:pPr>
        <w:shd w:val="clear" w:color="auto" w:fill="FFFFFF"/>
        <w:spacing w:after="0" w:line="137" w:lineRule="atLeast"/>
        <w:rPr>
          <w:rFonts w:ascii="Arial" w:eastAsia="Times New Roman" w:hAnsi="Arial" w:cs="Arial"/>
          <w:color w:val="000000"/>
          <w:sz w:val="27"/>
          <w:szCs w:val="27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соответствующие психолого-педагогическим особенностям возраста воспитанников, предусматривающее реализацию принципа интеграции образовательных областей, развития детских видов деятельности: игровой, коммуникативной, познавательно-исследовательской, изобразительной, конструктивной, восприятия художественной литературы и фольклора, музыкальной, двигательной.</w:t>
      </w:r>
    </w:p>
    <w:p w:rsidR="00522A9A" w:rsidRPr="0017046B" w:rsidRDefault="00522A9A" w:rsidP="0017046B">
      <w:pPr>
        <w:shd w:val="clear" w:color="auto" w:fill="FFFFFF"/>
        <w:spacing w:after="0" w:line="137" w:lineRule="atLeast"/>
        <w:rPr>
          <w:rFonts w:ascii="Arial" w:eastAsia="Times New Roman" w:hAnsi="Arial" w:cs="Arial"/>
          <w:color w:val="000000"/>
          <w:sz w:val="10"/>
          <w:szCs w:val="10"/>
        </w:rPr>
      </w:pPr>
    </w:p>
    <w:p w:rsidR="001B38E6" w:rsidRDefault="001B38E6" w:rsidP="001B38E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</w:rPr>
      </w:pPr>
    </w:p>
    <w:p w:rsidR="001B38E6" w:rsidRDefault="001B38E6" w:rsidP="001B38E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</w:rPr>
      </w:pPr>
    </w:p>
    <w:p w:rsidR="0017046B" w:rsidRPr="001B38E6" w:rsidRDefault="0017046B" w:rsidP="001B38E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</w:rPr>
        <w:lastRenderedPageBreak/>
        <w:t>О.О. «Физическое развитие».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Мячи разных размеров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Кегли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Мешочки для равновесия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Платочки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Ленточки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Погремушки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Флажки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Массажные коврики, дорожки.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 xml:space="preserve">Обручи для </w:t>
      </w:r>
      <w:proofErr w:type="spellStart"/>
      <w:r w:rsidRPr="0017046B">
        <w:rPr>
          <w:rFonts w:ascii="Arial" w:eastAsia="Times New Roman" w:hAnsi="Arial" w:cs="Arial"/>
          <w:color w:val="000000"/>
          <w:sz w:val="27"/>
          <w:szCs w:val="27"/>
        </w:rPr>
        <w:t>подлезания</w:t>
      </w:r>
      <w:proofErr w:type="spellEnd"/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proofErr w:type="spellStart"/>
      <w:r w:rsidRPr="0017046B">
        <w:rPr>
          <w:rFonts w:ascii="Arial" w:eastAsia="Times New Roman" w:hAnsi="Arial" w:cs="Arial"/>
          <w:color w:val="000000"/>
          <w:sz w:val="27"/>
          <w:szCs w:val="27"/>
        </w:rPr>
        <w:t>Кольцеброс</w:t>
      </w:r>
      <w:proofErr w:type="spellEnd"/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Маски для проведения подвижных игр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Каталки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Мат гимнастический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Кубики пластмассовые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Дорожка массажная короткая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Качалка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Бассейн</w:t>
      </w:r>
    </w:p>
    <w:p w:rsid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Велосипеды</w:t>
      </w:r>
    </w:p>
    <w:p w:rsidR="00AD1C31" w:rsidRPr="0017046B" w:rsidRDefault="00AD1C31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D919D3" w:rsidP="00AD1C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>
        <w:rPr>
          <w:rFonts w:ascii="Arial" w:eastAsia="Times New Roman" w:hAnsi="Arial" w:cs="Arial"/>
          <w:color w:val="000000"/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           </w:t>
      </w:r>
      <w:r w:rsidRPr="00D919D3">
        <w:rPr>
          <w:rFonts w:ascii="Arial" w:eastAsia="Times New Roman" w:hAnsi="Arial" w:cs="Arial"/>
          <w:noProof/>
          <w:color w:val="000000"/>
          <w:sz w:val="10"/>
          <w:szCs w:val="10"/>
        </w:rPr>
        <w:drawing>
          <wp:inline distT="0" distB="0" distL="0" distR="0">
            <wp:extent cx="2818661" cy="2090691"/>
            <wp:effectExtent l="19050" t="0" r="739" b="0"/>
            <wp:docPr id="9" name="Рисунок 1" descr="C:\Users\Пользователь\Desktop\ясли\IMG_15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ясли\IMG_15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22893" cy="209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10"/>
          <w:szCs w:val="10"/>
        </w:rPr>
        <w:t xml:space="preserve">        </w:t>
      </w:r>
      <w:r w:rsidR="00D77ED4" w:rsidRPr="00D77ED4">
        <w:rPr>
          <w:rFonts w:ascii="Arial" w:eastAsia="Times New Roman" w:hAnsi="Arial" w:cs="Arial"/>
          <w:noProof/>
          <w:color w:val="000000"/>
          <w:sz w:val="10"/>
          <w:szCs w:val="10"/>
        </w:rPr>
        <w:drawing>
          <wp:inline distT="0" distB="0" distL="0" distR="0">
            <wp:extent cx="2799610" cy="2061613"/>
            <wp:effectExtent l="19050" t="0" r="740" b="0"/>
            <wp:docPr id="18" name="Рисунок 1" descr="C:\Users\Пользователь\Desktop\ясли\IMG_17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ясли\IMG_17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729" cy="206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</w:rPr>
        <w:t>О.О. «Речевое развитие».</w:t>
      </w:r>
    </w:p>
    <w:p w:rsidR="0017046B" w:rsidRPr="0017046B" w:rsidRDefault="0017046B" w:rsidP="001704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046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«Центр речевого развития» или</w:t>
      </w: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4"/>
          <w:szCs w:val="24"/>
        </w:rPr>
        <w:t>«Центр книги»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-Художественная литература (произведения фольклора, русские народные сказки, произведения русской и народной классики, произведения современных авторов, рассказы, сказки, стихи)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-Сезонная литература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-Иллюстрации к сказкам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-Картины для рассматривания</w:t>
      </w:r>
    </w:p>
    <w:p w:rsid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-Предметные картинки: одежда, животные, мебель, игрушки, посуда</w:t>
      </w:r>
    </w:p>
    <w:p w:rsidR="00A14DED" w:rsidRPr="0017046B" w:rsidRDefault="00A14DED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A14DED">
        <w:rPr>
          <w:rFonts w:ascii="Arial" w:eastAsia="Times New Roman" w:hAnsi="Arial" w:cs="Arial"/>
          <w:noProof/>
          <w:color w:val="000000"/>
          <w:sz w:val="10"/>
          <w:szCs w:val="10"/>
        </w:rPr>
        <w:lastRenderedPageBreak/>
        <w:drawing>
          <wp:inline distT="0" distB="0" distL="0" distR="0">
            <wp:extent cx="3029494" cy="2748204"/>
            <wp:effectExtent l="0" t="133350" r="0" b="128346"/>
            <wp:docPr id="3" name="Рисунок 1" descr="C:\Users\Пользователь\Desktop\ясли\IMG_15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ясли\IMG_15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1523" cy="27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3D05" w:rsidRPr="00F93D05">
        <w:rPr>
          <w:rFonts w:ascii="Arial" w:eastAsia="Times New Roman" w:hAnsi="Arial" w:cs="Arial"/>
          <w:noProof/>
          <w:color w:val="000000"/>
          <w:sz w:val="10"/>
          <w:szCs w:val="10"/>
        </w:rPr>
        <w:drawing>
          <wp:inline distT="0" distB="0" distL="0" distR="0">
            <wp:extent cx="2772976" cy="2996213"/>
            <wp:effectExtent l="19050" t="0" r="8324" b="0"/>
            <wp:docPr id="8" name="Рисунок 1" descr="C:\Users\Пользователь\Desktop\IMG_16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16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74740" cy="299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</w:rPr>
        <w:t>О.О. «Познавательное развитие».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</w:rPr>
        <w:t>Пирамидки разной величины: пластмассовые, деревянные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Сенсорный стол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Матрешки различных величин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Кубы-вкладыши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 xml:space="preserve">Деревянные </w:t>
      </w:r>
      <w:proofErr w:type="spellStart"/>
      <w:r w:rsidRPr="0017046B">
        <w:rPr>
          <w:rFonts w:ascii="Arial" w:eastAsia="Times New Roman" w:hAnsi="Arial" w:cs="Arial"/>
          <w:color w:val="000000"/>
          <w:sz w:val="27"/>
          <w:szCs w:val="27"/>
        </w:rPr>
        <w:t>пазлы</w:t>
      </w:r>
      <w:proofErr w:type="spellEnd"/>
      <w:r w:rsidRPr="0017046B">
        <w:rPr>
          <w:rFonts w:ascii="Arial" w:eastAsia="Times New Roman" w:hAnsi="Arial" w:cs="Arial"/>
          <w:color w:val="000000"/>
          <w:sz w:val="27"/>
          <w:szCs w:val="27"/>
        </w:rPr>
        <w:t>, рамки – вкладыши: «машины», «фрукты», «домашние животные»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Набор «Магнитная рыбалка»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Игрушки со шнуровками, пуговицами, липучками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Дидактическая мягкая черепаха с липучками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Звуковое панно с животными.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Дидактический коврик «Кто как говорит»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Дидактические игры «Чудесный мешочек», «Игрушки», «Одежда», «Обувь»</w:t>
      </w: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4"/>
          <w:szCs w:val="24"/>
        </w:rPr>
        <w:t xml:space="preserve">«Центр </w:t>
      </w:r>
      <w:proofErr w:type="spellStart"/>
      <w:r w:rsidRPr="0017046B">
        <w:rPr>
          <w:rFonts w:ascii="Arial" w:eastAsia="Times New Roman" w:hAnsi="Arial" w:cs="Arial"/>
          <w:color w:val="000000"/>
          <w:sz w:val="24"/>
          <w:szCs w:val="24"/>
        </w:rPr>
        <w:t>эксперименти-рования</w:t>
      </w:r>
      <w:proofErr w:type="spellEnd"/>
      <w:r w:rsidRPr="0017046B">
        <w:rPr>
          <w:rFonts w:ascii="Arial" w:eastAsia="Times New Roman" w:hAnsi="Arial" w:cs="Arial"/>
          <w:color w:val="000000"/>
          <w:sz w:val="24"/>
          <w:szCs w:val="24"/>
        </w:rPr>
        <w:t>»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-Центр «Вода- Песок»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-Набор игрушек для игр с песком и водой: формочки, совочки, грабли,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удочка, рыбки, камешки, лодочки, лягушки, ведерки, сачок.</w:t>
      </w: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4"/>
          <w:szCs w:val="24"/>
        </w:rPr>
        <w:t>«Центр природы»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-Комнатные растения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-Макет «Домашние животные»</w:t>
      </w:r>
      <w:r w:rsidR="00DA2AC7">
        <w:rPr>
          <w:rFonts w:ascii="Arial" w:eastAsia="Times New Roman" w:hAnsi="Arial" w:cs="Arial"/>
          <w:color w:val="000000"/>
          <w:sz w:val="27"/>
          <w:szCs w:val="27"/>
        </w:rPr>
        <w:t>.</w:t>
      </w:r>
    </w:p>
    <w:p w:rsidR="0017046B" w:rsidRDefault="00DA2AC7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DA2AC7">
        <w:rPr>
          <w:rFonts w:ascii="Arial" w:eastAsia="Times New Roman" w:hAnsi="Arial" w:cs="Arial"/>
          <w:noProof/>
          <w:color w:val="000000"/>
          <w:sz w:val="10"/>
          <w:szCs w:val="10"/>
        </w:rPr>
        <w:lastRenderedPageBreak/>
        <w:drawing>
          <wp:inline distT="0" distB="0" distL="0" distR="0">
            <wp:extent cx="2932775" cy="2756516"/>
            <wp:effectExtent l="19050" t="0" r="925" b="0"/>
            <wp:docPr id="11" name="Рисунок 1" descr="C:\Users\Пользователь\Desktop\ясли\IMG_15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ясли\IMG_15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78" cy="275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7BFC" w:rsidRPr="00867BFC">
        <w:rPr>
          <w:rFonts w:ascii="Arial" w:eastAsia="Times New Roman" w:hAnsi="Arial" w:cs="Arial"/>
          <w:noProof/>
          <w:color w:val="000000"/>
          <w:sz w:val="10"/>
          <w:szCs w:val="10"/>
        </w:rPr>
        <w:drawing>
          <wp:inline distT="0" distB="0" distL="0" distR="0">
            <wp:extent cx="2906765" cy="2756516"/>
            <wp:effectExtent l="19050" t="0" r="7885" b="0"/>
            <wp:docPr id="12" name="Рисунок 1" descr="C:\Users\Пользователь\Desktop\ясли\IMG_15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ясли\IMG_15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65" cy="2756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43A" w:rsidRPr="0017046B" w:rsidRDefault="00A2243A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A2243A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A2243A">
        <w:rPr>
          <w:rFonts w:ascii="Arial" w:eastAsia="Times New Roman" w:hAnsi="Arial" w:cs="Arial"/>
          <w:noProof/>
          <w:color w:val="000000"/>
          <w:sz w:val="10"/>
          <w:szCs w:val="10"/>
        </w:rPr>
        <w:drawing>
          <wp:inline distT="0" distB="0" distL="0" distR="0">
            <wp:extent cx="2929600" cy="2733833"/>
            <wp:effectExtent l="19050" t="0" r="4100" b="0"/>
            <wp:docPr id="13" name="Рисунок 1" descr="C:\Users\Пользователь\Desktop\ясли\IMG_16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ясли\IMG_16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33068" cy="273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23E2" w:rsidRPr="002423E2">
        <w:rPr>
          <w:rFonts w:ascii="Arial" w:eastAsia="Times New Roman" w:hAnsi="Arial" w:cs="Arial"/>
          <w:noProof/>
          <w:color w:val="000000"/>
          <w:sz w:val="10"/>
          <w:szCs w:val="10"/>
        </w:rPr>
        <w:drawing>
          <wp:inline distT="0" distB="0" distL="0" distR="0">
            <wp:extent cx="2653129" cy="2694363"/>
            <wp:effectExtent l="19050" t="0" r="0" b="0"/>
            <wp:docPr id="14" name="Рисунок 1" descr="C:\Users\Пользователь\Desktop\ясли\IMG_16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ясли\IMG_16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53360" cy="269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</w:rPr>
        <w:t>О.О. Социально-коммуникативное развитие.</w:t>
      </w:r>
    </w:p>
    <w:p w:rsidR="0017046B" w:rsidRPr="0017046B" w:rsidRDefault="0017046B" w:rsidP="001704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</w:rPr>
        <w:t>-Конструктор мягкий (средний), напольный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-Конструктор пластмассовый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-Конструктор настольный строительный</w:t>
      </w: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4"/>
          <w:szCs w:val="24"/>
        </w:rPr>
        <w:t>«Центр игры»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Коляски для кукол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Куклы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Набор кукольной посуды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Игровой модуль «Кухня»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Гладильная доска, утюг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Кукольные кроватки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Комплекты постельного белья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Бусы, косички браслеты, шляпки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Машины большие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lastRenderedPageBreak/>
        <w:t>Машины средние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Овощи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Фрукты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Телефон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Контейнер с заместителями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Игрушки резиновые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Стойка с элементами одежды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E353C2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E353C2">
        <w:rPr>
          <w:rFonts w:ascii="Arial" w:eastAsia="Times New Roman" w:hAnsi="Arial" w:cs="Arial"/>
          <w:noProof/>
          <w:color w:val="000000"/>
          <w:sz w:val="10"/>
          <w:szCs w:val="10"/>
        </w:rPr>
        <w:drawing>
          <wp:inline distT="0" distB="0" distL="0" distR="0">
            <wp:extent cx="2582670" cy="2481502"/>
            <wp:effectExtent l="0" t="57150" r="0" b="33098"/>
            <wp:docPr id="15" name="Рисунок 1" descr="C:\Users\Пользователь\Desktop\ясли\IMG_16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ясли\IMG_16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4668" cy="248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5DB" w:rsidRPr="000035DB">
        <w:rPr>
          <w:rFonts w:ascii="Arial" w:eastAsia="Times New Roman" w:hAnsi="Arial" w:cs="Arial"/>
          <w:noProof/>
          <w:color w:val="000000"/>
          <w:sz w:val="10"/>
          <w:szCs w:val="10"/>
        </w:rPr>
        <w:drawing>
          <wp:inline distT="0" distB="0" distL="0" distR="0">
            <wp:extent cx="2603660" cy="2556387"/>
            <wp:effectExtent l="19050" t="0" r="6190" b="0"/>
            <wp:docPr id="16" name="Рисунок 1" descr="C:\Users\Пользователь\Desktop\ясли\IMG_15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ясли\IMG_15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98" cy="255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F57699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F57699">
        <w:rPr>
          <w:rFonts w:ascii="Arial" w:eastAsia="Times New Roman" w:hAnsi="Arial" w:cs="Arial"/>
          <w:noProof/>
          <w:color w:val="000000"/>
          <w:sz w:val="10"/>
          <w:szCs w:val="10"/>
        </w:rPr>
        <w:drawing>
          <wp:inline distT="0" distB="0" distL="0" distR="0">
            <wp:extent cx="2564352" cy="1882066"/>
            <wp:effectExtent l="19050" t="0" r="7398" b="0"/>
            <wp:docPr id="19" name="Рисунок 1" descr="C:\Users\Пользователь\Desktop\ясли\IMG_15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ясли\IMG_15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65264" cy="188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7CBC" w:rsidRPr="00FB7CBC">
        <w:rPr>
          <w:rFonts w:ascii="Arial" w:eastAsia="Times New Roman" w:hAnsi="Arial" w:cs="Arial"/>
          <w:noProof/>
          <w:color w:val="000000"/>
          <w:sz w:val="10"/>
          <w:szCs w:val="10"/>
        </w:rPr>
        <w:drawing>
          <wp:inline distT="0" distB="0" distL="0" distR="0">
            <wp:extent cx="2320216" cy="1882066"/>
            <wp:effectExtent l="19050" t="0" r="3884" b="0"/>
            <wp:docPr id="21" name="Рисунок 1" descr="C:\Users\Пользователь\Desktop\ясли\IMG_15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ясли\IMG_15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178" cy="188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</w:rPr>
        <w:t xml:space="preserve">О.О. </w:t>
      </w:r>
      <w:proofErr w:type="spellStart"/>
      <w:r w:rsidRPr="0017046B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</w:rPr>
        <w:t>Художетсвенно-эстетическое</w:t>
      </w:r>
      <w:proofErr w:type="spellEnd"/>
      <w:r w:rsidRPr="0017046B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</w:rPr>
        <w:t xml:space="preserve"> развитие.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</w:rPr>
        <w:t>Набор перчаточных/пальчиковых кукол, сказочных персонажей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Ширма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Набор театров «Курочка Ряба», «Репка», «Колобок»</w:t>
      </w: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4"/>
          <w:szCs w:val="24"/>
        </w:rPr>
        <w:t>«Центр музыки»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-Барабан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-Колокольчики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-Бубен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-Молоточек музыкальный,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 xml:space="preserve">-Баночки - </w:t>
      </w:r>
      <w:proofErr w:type="spellStart"/>
      <w:r w:rsidRPr="0017046B">
        <w:rPr>
          <w:rFonts w:ascii="Arial" w:eastAsia="Times New Roman" w:hAnsi="Arial" w:cs="Arial"/>
          <w:color w:val="000000"/>
          <w:sz w:val="27"/>
          <w:szCs w:val="27"/>
        </w:rPr>
        <w:t>шумелки</w:t>
      </w:r>
      <w:proofErr w:type="spellEnd"/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-</w:t>
      </w:r>
      <w:proofErr w:type="spellStart"/>
      <w:r w:rsidRPr="0017046B">
        <w:rPr>
          <w:rFonts w:ascii="Arial" w:eastAsia="Times New Roman" w:hAnsi="Arial" w:cs="Arial"/>
          <w:color w:val="000000"/>
          <w:sz w:val="27"/>
          <w:szCs w:val="27"/>
        </w:rPr>
        <w:t>Неозвученные</w:t>
      </w:r>
      <w:proofErr w:type="spellEnd"/>
      <w:r w:rsidRPr="0017046B">
        <w:rPr>
          <w:rFonts w:ascii="Arial" w:eastAsia="Times New Roman" w:hAnsi="Arial" w:cs="Arial"/>
          <w:color w:val="000000"/>
          <w:sz w:val="27"/>
          <w:szCs w:val="27"/>
        </w:rPr>
        <w:t xml:space="preserve"> игрушки-самоделки: плоскостная балалайка, гармошка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lastRenderedPageBreak/>
        <w:t>-Погремушки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-Звуковые игрушки каталки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-Магнитофон</w:t>
      </w: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4"/>
          <w:szCs w:val="24"/>
        </w:rPr>
        <w:t>«Уголок уединения»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  <w:r w:rsidRPr="0017046B">
        <w:rPr>
          <w:rFonts w:ascii="Arial" w:eastAsia="Times New Roman" w:hAnsi="Arial" w:cs="Arial"/>
          <w:color w:val="000000"/>
          <w:sz w:val="27"/>
          <w:szCs w:val="27"/>
        </w:rPr>
        <w:t>Домик для уединения</w:t>
      </w: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17046B" w:rsidRPr="0017046B" w:rsidRDefault="0017046B" w:rsidP="00170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:rsidR="0070365A" w:rsidRDefault="00BA4269">
      <w:r w:rsidRPr="00BA4269">
        <w:rPr>
          <w:noProof/>
        </w:rPr>
        <w:drawing>
          <wp:inline distT="0" distB="0" distL="0" distR="0">
            <wp:extent cx="2445780" cy="2648567"/>
            <wp:effectExtent l="114300" t="0" r="106920" b="0"/>
            <wp:docPr id="10" name="Рисунок 1" descr="C:\Users\Пользователь\Desktop\ясли\IMG_15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ясли\IMG_15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5460" cy="264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14EF" w:rsidRPr="00A814EF">
        <w:rPr>
          <w:noProof/>
        </w:rPr>
        <w:drawing>
          <wp:inline distT="0" distB="0" distL="0" distR="0">
            <wp:extent cx="2719711" cy="2543452"/>
            <wp:effectExtent l="19050" t="0" r="4439" b="0"/>
            <wp:docPr id="17" name="Рисунок 1" descr="C:\Users\Пользователь\Desktop\ясли\IMG_15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ясли\IMG_15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19723" cy="254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483" w:rsidRDefault="00B87483">
      <w:r w:rsidRPr="00B87483">
        <w:rPr>
          <w:noProof/>
        </w:rPr>
        <w:drawing>
          <wp:inline distT="0" distB="0" distL="0" distR="0">
            <wp:extent cx="2476870" cy="2448746"/>
            <wp:effectExtent l="0" t="19050" r="0" b="0"/>
            <wp:docPr id="22" name="Рисунок 1" descr="C:\Users\Пользователь\Desktop\ясли\IMG_15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ясли\IMG_15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9012" cy="245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24D6" w:rsidRPr="003C24D6">
        <w:drawing>
          <wp:inline distT="0" distB="0" distL="0" distR="0">
            <wp:extent cx="2483303" cy="2547892"/>
            <wp:effectExtent l="57150" t="0" r="31297" b="0"/>
            <wp:docPr id="23" name="Рисунок 1" descr="C:\Users\Пользователь\Desktop\ясли\IMG_15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ясли\IMG_15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6372" cy="2551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7483" w:rsidSect="00A766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F24C6"/>
    <w:multiLevelType w:val="multilevel"/>
    <w:tmpl w:val="FA10B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4F715D"/>
    <w:multiLevelType w:val="multilevel"/>
    <w:tmpl w:val="A2C26D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0278A1"/>
    <w:multiLevelType w:val="multilevel"/>
    <w:tmpl w:val="285E1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1A1C42"/>
    <w:multiLevelType w:val="multilevel"/>
    <w:tmpl w:val="6AB64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49618B"/>
    <w:multiLevelType w:val="multilevel"/>
    <w:tmpl w:val="B4D01E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8A4739"/>
    <w:multiLevelType w:val="multilevel"/>
    <w:tmpl w:val="099C1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4400DE5"/>
    <w:multiLevelType w:val="multilevel"/>
    <w:tmpl w:val="62245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8E5347"/>
    <w:multiLevelType w:val="multilevel"/>
    <w:tmpl w:val="314EF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06205EF"/>
    <w:multiLevelType w:val="multilevel"/>
    <w:tmpl w:val="7D941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53401E"/>
    <w:multiLevelType w:val="multilevel"/>
    <w:tmpl w:val="EE084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1E7C5C"/>
    <w:multiLevelType w:val="multilevel"/>
    <w:tmpl w:val="737CC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0F21D4"/>
    <w:multiLevelType w:val="multilevel"/>
    <w:tmpl w:val="0D303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4C64901"/>
    <w:multiLevelType w:val="multilevel"/>
    <w:tmpl w:val="C39A6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1"/>
  </w:num>
  <w:num w:numId="5">
    <w:abstractNumId w:val="12"/>
  </w:num>
  <w:num w:numId="6">
    <w:abstractNumId w:val="1"/>
  </w:num>
  <w:num w:numId="7">
    <w:abstractNumId w:val="4"/>
  </w:num>
  <w:num w:numId="8">
    <w:abstractNumId w:val="0"/>
  </w:num>
  <w:num w:numId="9">
    <w:abstractNumId w:val="10"/>
  </w:num>
  <w:num w:numId="10">
    <w:abstractNumId w:val="6"/>
  </w:num>
  <w:num w:numId="11">
    <w:abstractNumId w:val="8"/>
  </w:num>
  <w:num w:numId="12">
    <w:abstractNumId w:val="9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characterSpacingControl w:val="doNotCompress"/>
  <w:compat>
    <w:useFELayout/>
  </w:compat>
  <w:rsids>
    <w:rsidRoot w:val="0017046B"/>
    <w:rsid w:val="000035DB"/>
    <w:rsid w:val="00101483"/>
    <w:rsid w:val="0010486B"/>
    <w:rsid w:val="00111EC9"/>
    <w:rsid w:val="00120773"/>
    <w:rsid w:val="00165DBC"/>
    <w:rsid w:val="0017046B"/>
    <w:rsid w:val="001B38E6"/>
    <w:rsid w:val="00210D32"/>
    <w:rsid w:val="002423E2"/>
    <w:rsid w:val="00264924"/>
    <w:rsid w:val="003179EF"/>
    <w:rsid w:val="0033318A"/>
    <w:rsid w:val="00380F5F"/>
    <w:rsid w:val="003A54AA"/>
    <w:rsid w:val="003B14FC"/>
    <w:rsid w:val="003C24D6"/>
    <w:rsid w:val="00407DC2"/>
    <w:rsid w:val="00421992"/>
    <w:rsid w:val="00445683"/>
    <w:rsid w:val="004C6B93"/>
    <w:rsid w:val="004D6A8B"/>
    <w:rsid w:val="00522A9A"/>
    <w:rsid w:val="005450E8"/>
    <w:rsid w:val="00600636"/>
    <w:rsid w:val="006106C2"/>
    <w:rsid w:val="00625DFB"/>
    <w:rsid w:val="006D3DD5"/>
    <w:rsid w:val="0070365A"/>
    <w:rsid w:val="00764BA1"/>
    <w:rsid w:val="007E2EC7"/>
    <w:rsid w:val="007F3C7E"/>
    <w:rsid w:val="00867BFC"/>
    <w:rsid w:val="009E241E"/>
    <w:rsid w:val="00A14DED"/>
    <w:rsid w:val="00A2243A"/>
    <w:rsid w:val="00A330B2"/>
    <w:rsid w:val="00A7669D"/>
    <w:rsid w:val="00A814EF"/>
    <w:rsid w:val="00AD1C31"/>
    <w:rsid w:val="00AE4706"/>
    <w:rsid w:val="00B87483"/>
    <w:rsid w:val="00BA31C8"/>
    <w:rsid w:val="00BA4269"/>
    <w:rsid w:val="00BA65DC"/>
    <w:rsid w:val="00BE5407"/>
    <w:rsid w:val="00D242C0"/>
    <w:rsid w:val="00D77ED4"/>
    <w:rsid w:val="00D919D3"/>
    <w:rsid w:val="00DA2AC7"/>
    <w:rsid w:val="00DE5A17"/>
    <w:rsid w:val="00E15E6C"/>
    <w:rsid w:val="00E353C2"/>
    <w:rsid w:val="00E37B9B"/>
    <w:rsid w:val="00EB6662"/>
    <w:rsid w:val="00F105D8"/>
    <w:rsid w:val="00F3450D"/>
    <w:rsid w:val="00F40005"/>
    <w:rsid w:val="00F40952"/>
    <w:rsid w:val="00F57699"/>
    <w:rsid w:val="00F93D05"/>
    <w:rsid w:val="00FB7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6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0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17046B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170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04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2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5E673-F019-4167-B198-CD4261179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1878</Words>
  <Characters>10709</Characters>
  <Application>Microsoft Office Word</Application>
  <DocSecurity>0</DocSecurity>
  <Lines>89</Lines>
  <Paragraphs>25</Paragraphs>
  <ScaleCrop>false</ScaleCrop>
  <Company/>
  <LinksUpToDate>false</LinksUpToDate>
  <CharactersWithSpaces>12562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63</cp:revision>
  <dcterms:created xsi:type="dcterms:W3CDTF">2021-03-02T05:11:00Z</dcterms:created>
  <dcterms:modified xsi:type="dcterms:W3CDTF">2021-03-23T05:45:00Z</dcterms:modified>
</cp:coreProperties>
</file>